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2105C" w:rsidRDefault="00356454">
      <w:pPr>
        <w:rPr>
          <w:rFonts w:ascii="Arial" w:eastAsia="Arial" w:hAnsi="Arial" w:cs="Arial"/>
        </w:rPr>
      </w:pPr>
      <w:r>
        <w:rPr>
          <w:noProof/>
        </w:rPr>
        <mc:AlternateContent>
          <mc:Choice Requires="wpg">
            <w:drawing>
              <wp:anchor distT="0" distB="0" distL="114300" distR="114300" simplePos="0" relativeHeight="251658240" behindDoc="0" locked="0" layoutInCell="1" hidden="0" allowOverlap="1">
                <wp:simplePos x="0" y="0"/>
                <wp:positionH relativeFrom="column">
                  <wp:posOffset>-749299</wp:posOffset>
                </wp:positionH>
                <wp:positionV relativeFrom="paragraph">
                  <wp:posOffset>-914399</wp:posOffset>
                </wp:positionV>
                <wp:extent cx="7891145" cy="932849"/>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1405190" y="3321530"/>
                          <a:ext cx="7881620" cy="916940"/>
                        </a:xfrm>
                        <a:prstGeom prst="rect">
                          <a:avLst/>
                        </a:prstGeom>
                        <a:solidFill>
                          <a:srgbClr val="E94E30"/>
                        </a:solidFill>
                        <a:ln>
                          <a:noFill/>
                        </a:ln>
                      </wps:spPr>
                      <wps:txbx>
                        <w:txbxContent>
                          <w:p w:rsidR="00E2105C" w:rsidRDefault="00356454">
                            <w:pPr>
                              <w:textDirection w:val="btLr"/>
                            </w:pPr>
                            <w:r>
                              <w:rPr>
                                <w:rFonts w:ascii="Arial" w:eastAsia="Arial" w:hAnsi="Arial" w:cs="Arial"/>
                                <w:color w:val="FFFFFF"/>
                                <w:sz w:val="48"/>
                              </w:rPr>
                              <w:t xml:space="preserve">   </w:t>
                            </w:r>
                            <w:r>
                              <w:rPr>
                                <w:rFonts w:ascii="Arial" w:eastAsia="Arial" w:hAnsi="Arial" w:cs="Arial"/>
                                <w:b/>
                                <w:color w:val="FFFFFF"/>
                                <w:sz w:val="48"/>
                              </w:rPr>
                              <w:t>GU Votes</w:t>
                            </w:r>
                            <w:r>
                              <w:rPr>
                                <w:rFonts w:ascii="Arial" w:eastAsia="Arial" w:hAnsi="Arial" w:cs="Arial"/>
                                <w:b/>
                                <w:color w:val="FFFFFF"/>
                                <w:sz w:val="56"/>
                              </w:rPr>
                              <w:t xml:space="preserve"> </w:t>
                            </w:r>
                            <w:r>
                              <w:rPr>
                                <w:rFonts w:ascii="Arial" w:eastAsia="Arial" w:hAnsi="Arial" w:cs="Arial"/>
                                <w:b/>
                                <w:color w:val="FFFFFF"/>
                                <w:sz w:val="48"/>
                              </w:rPr>
                              <w:t>Campus Action Plan 2020-2021</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-749299</wp:posOffset>
                </wp:positionH>
                <wp:positionV relativeFrom="paragraph">
                  <wp:posOffset>-914399</wp:posOffset>
                </wp:positionV>
                <wp:extent cx="7891145" cy="932849"/>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7891145" cy="932849"/>
                        </a:xfrm>
                        <a:prstGeom prst="rect"/>
                        <a:ln/>
                      </pic:spPr>
                    </pic:pic>
                  </a:graphicData>
                </a:graphic>
              </wp:anchor>
            </w:drawing>
          </mc:Fallback>
        </mc:AlternateContent>
      </w:r>
    </w:p>
    <w:p w:rsidR="00E2105C" w:rsidRDefault="00E2105C">
      <w:pPr>
        <w:rPr>
          <w:rFonts w:ascii="Arial" w:eastAsia="Arial" w:hAnsi="Arial" w:cs="Arial"/>
          <w:color w:val="000000"/>
        </w:rPr>
      </w:pPr>
    </w:p>
    <w:p w:rsidR="00E2105C" w:rsidRDefault="00E2105C">
      <w:pPr>
        <w:rPr>
          <w:rFonts w:ascii="Arial" w:eastAsia="Arial" w:hAnsi="Arial" w:cs="Arial"/>
          <w:color w:val="000000"/>
        </w:rPr>
      </w:pPr>
    </w:p>
    <w:p w:rsidR="00E2105C" w:rsidRDefault="00356454">
      <w:pPr>
        <w:rPr>
          <w:rFonts w:ascii="Arial" w:eastAsia="Arial" w:hAnsi="Arial" w:cs="Arial"/>
          <w:color w:val="000000"/>
        </w:rPr>
      </w:pPr>
      <w:bookmarkStart w:id="1" w:name="_gjdgxs" w:colFirst="0" w:colLast="0"/>
      <w:bookmarkEnd w:id="1"/>
      <w:r>
        <w:rPr>
          <w:noProof/>
        </w:rPr>
        <w:drawing>
          <wp:anchor distT="114300" distB="114300" distL="114300" distR="114300" simplePos="0" relativeHeight="251659264" behindDoc="0" locked="0" layoutInCell="1" hidden="0" allowOverlap="1">
            <wp:simplePos x="0" y="0"/>
            <wp:positionH relativeFrom="column">
              <wp:posOffset>57151</wp:posOffset>
            </wp:positionH>
            <wp:positionV relativeFrom="paragraph">
              <wp:posOffset>133350</wp:posOffset>
            </wp:positionV>
            <wp:extent cx="6400800" cy="622300"/>
            <wp:effectExtent l="0" t="0" r="0" b="0"/>
            <wp:wrapSquare wrapText="bothSides" distT="114300" distB="11430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00800" cy="622300"/>
                    </a:xfrm>
                    <a:prstGeom prst="rect">
                      <a:avLst/>
                    </a:prstGeom>
                    <a:ln/>
                  </pic:spPr>
                </pic:pic>
              </a:graphicData>
            </a:graphic>
          </wp:anchor>
        </w:drawing>
      </w:r>
    </w:p>
    <w:p w:rsidR="00E2105C" w:rsidRDefault="00E2105C"/>
    <w:p w:rsidR="00E2105C" w:rsidRDefault="00356454">
      <w:pPr>
        <w:rPr>
          <w:rFonts w:ascii="Arial" w:eastAsia="Arial" w:hAnsi="Arial" w:cs="Arial"/>
        </w:rPr>
      </w:pPr>
      <w:r>
        <w:br w:type="page"/>
      </w:r>
      <w:r>
        <w:rPr>
          <w:noProof/>
        </w:rPr>
        <w:drawing>
          <wp:anchor distT="114300" distB="114300" distL="114300" distR="114300" simplePos="0" relativeHeight="251660288" behindDoc="0" locked="0" layoutInCell="1" hidden="0" allowOverlap="1">
            <wp:simplePos x="0" y="0"/>
            <wp:positionH relativeFrom="column">
              <wp:posOffset>57151</wp:posOffset>
            </wp:positionH>
            <wp:positionV relativeFrom="paragraph">
              <wp:posOffset>571500</wp:posOffset>
            </wp:positionV>
            <wp:extent cx="6400800" cy="4267200"/>
            <wp:effectExtent l="0" t="0" r="0" b="0"/>
            <wp:wrapSquare wrapText="bothSides" distT="114300" distB="114300" distL="114300" distR="114300"/>
            <wp:docPr id="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6400800" cy="4267200"/>
                    </a:xfrm>
                    <a:prstGeom prst="rect">
                      <a:avLst/>
                    </a:prstGeom>
                    <a:ln/>
                  </pic:spPr>
                </pic:pic>
              </a:graphicData>
            </a:graphic>
          </wp:anchor>
        </w:drawing>
      </w:r>
    </w:p>
    <w:p w:rsidR="00E2105C" w:rsidRDefault="00356454">
      <w:pPr>
        <w:rPr>
          <w:rFonts w:ascii="Arial" w:eastAsia="Arial" w:hAnsi="Arial" w:cs="Arial"/>
        </w:rPr>
      </w:pPr>
      <w:r>
        <w:rPr>
          <w:noProof/>
        </w:rPr>
        <w:lastRenderedPageBreak/>
        <mc:AlternateContent>
          <mc:Choice Requires="wpg">
            <w:drawing>
              <wp:anchor distT="0" distB="0" distL="114300" distR="114300" simplePos="0" relativeHeight="251661312" behindDoc="0" locked="0" layoutInCell="1" hidden="0" allowOverlap="1">
                <wp:simplePos x="0" y="0"/>
                <wp:positionH relativeFrom="column">
                  <wp:posOffset>-749299</wp:posOffset>
                </wp:positionH>
                <wp:positionV relativeFrom="paragraph">
                  <wp:posOffset>-914399</wp:posOffset>
                </wp:positionV>
                <wp:extent cx="7891145" cy="926465"/>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a:off x="1405190" y="3321530"/>
                          <a:ext cx="7881620" cy="916940"/>
                        </a:xfrm>
                        <a:prstGeom prst="rect">
                          <a:avLst/>
                        </a:prstGeom>
                        <a:solidFill>
                          <a:srgbClr val="E94E30"/>
                        </a:solidFill>
                        <a:ln>
                          <a:noFill/>
                        </a:ln>
                      </wps:spPr>
                      <wps:txbx>
                        <w:txbxContent>
                          <w:p w:rsidR="00E2105C" w:rsidRDefault="00356454">
                            <w:pPr>
                              <w:textDirection w:val="btLr"/>
                            </w:pPr>
                            <w:r>
                              <w:rPr>
                                <w:rFonts w:ascii="Arial" w:eastAsia="Arial" w:hAnsi="Arial" w:cs="Arial"/>
                                <w:color w:val="FFFFFF"/>
                                <w:sz w:val="56"/>
                              </w:rPr>
                              <w:t xml:space="preserve">   </w:t>
                            </w:r>
                            <w:r>
                              <w:rPr>
                                <w:rFonts w:ascii="Arial" w:eastAsia="Arial" w:hAnsi="Arial" w:cs="Arial"/>
                                <w:b/>
                                <w:color w:val="FFFFFF"/>
                                <w:sz w:val="48"/>
                              </w:rPr>
                              <w:t>| Landscape</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-749299</wp:posOffset>
                </wp:positionH>
                <wp:positionV relativeFrom="paragraph">
                  <wp:posOffset>-914399</wp:posOffset>
                </wp:positionV>
                <wp:extent cx="7891145" cy="926465"/>
                <wp:effectExtent b="0" l="0" r="0" t="0"/>
                <wp:wrapSquare wrapText="bothSides" distB="0" distT="0" distL="114300" distR="114300"/>
                <wp:docPr id="6"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7891145" cy="926465"/>
                        </a:xfrm>
                        <a:prstGeom prst="rect"/>
                        <a:ln/>
                      </pic:spPr>
                    </pic:pic>
                  </a:graphicData>
                </a:graphic>
              </wp:anchor>
            </w:drawing>
          </mc:Fallback>
        </mc:AlternateContent>
      </w:r>
    </w:p>
    <w:p w:rsidR="00E2105C" w:rsidRDefault="00E2105C">
      <w:pPr>
        <w:rPr>
          <w:rFonts w:ascii="Arial" w:eastAsia="Arial" w:hAnsi="Arial" w:cs="Arial"/>
        </w:rPr>
      </w:pPr>
    </w:p>
    <w:p w:rsidR="00E2105C" w:rsidRDefault="00356454">
      <w:pPr>
        <w:rPr>
          <w:rFonts w:ascii="Arial" w:eastAsia="Arial" w:hAnsi="Arial" w:cs="Arial"/>
        </w:rPr>
      </w:pPr>
      <w:r>
        <w:rPr>
          <w:rFonts w:ascii="Arial" w:eastAsia="Arial" w:hAnsi="Arial" w:cs="Arial"/>
        </w:rPr>
        <w:t>Describe the state of democratic engagement on your campus using the following categories or other categories relevant to your campus.</w:t>
      </w:r>
      <w:r>
        <w:rPr>
          <w:rFonts w:ascii="Arial" w:eastAsia="Arial" w:hAnsi="Arial" w:cs="Arial"/>
          <w:sz w:val="28"/>
          <w:szCs w:val="28"/>
        </w:rPr>
        <w:t xml:space="preserve">  </w:t>
      </w:r>
    </w:p>
    <w:p w:rsidR="00E2105C" w:rsidRDefault="00E2105C">
      <w:pPr>
        <w:rPr>
          <w:rFonts w:ascii="Arial" w:eastAsia="Arial" w:hAnsi="Arial" w:cs="Arial"/>
          <w:b/>
        </w:rPr>
      </w:pPr>
    </w:p>
    <w:p w:rsidR="00E2105C" w:rsidRDefault="00356454">
      <w:pPr>
        <w:numPr>
          <w:ilvl w:val="0"/>
          <w:numId w:val="11"/>
        </w:numPr>
        <w:pBdr>
          <w:top w:val="nil"/>
          <w:left w:val="nil"/>
          <w:bottom w:val="nil"/>
          <w:right w:val="nil"/>
          <w:between w:val="nil"/>
        </w:pBdr>
        <w:spacing w:after="160"/>
        <w:rPr>
          <w:rFonts w:ascii="Arial" w:eastAsia="Arial" w:hAnsi="Arial" w:cs="Arial"/>
          <w:color w:val="000000"/>
        </w:rPr>
      </w:pPr>
      <w:r>
        <w:rPr>
          <w:rFonts w:ascii="Arial" w:eastAsia="Arial" w:hAnsi="Arial" w:cs="Arial"/>
          <w:b/>
          <w:color w:val="000000"/>
        </w:rPr>
        <w:t>NSLVE:</w:t>
      </w:r>
      <w:r>
        <w:rPr>
          <w:rFonts w:ascii="Arial" w:eastAsia="Arial" w:hAnsi="Arial" w:cs="Arial"/>
          <w:color w:val="000000"/>
        </w:rPr>
        <w:t xml:space="preserve"> In 2018, 84.8% of eligible Georgetown students were registere</w:t>
      </w:r>
      <w:r>
        <w:rPr>
          <w:rFonts w:ascii="Arial" w:eastAsia="Arial" w:hAnsi="Arial" w:cs="Arial"/>
        </w:rPr>
        <w:t xml:space="preserve">d to vote. </w:t>
      </w:r>
      <w:r>
        <w:rPr>
          <w:rFonts w:ascii="Arial" w:eastAsia="Arial" w:hAnsi="Arial" w:cs="Arial"/>
          <w:color w:val="222222"/>
        </w:rPr>
        <w:t>T</w:t>
      </w:r>
      <w:r>
        <w:rPr>
          <w:rFonts w:ascii="Arial" w:eastAsia="Arial" w:hAnsi="Arial" w:cs="Arial"/>
        </w:rPr>
        <w:t>he overall voting rate among eligible students increased from 20.1% in 2014 to 49.0% in 2018, a 172% increase in voter participation. This was also 9.9 points above the national aver</w:t>
      </w:r>
      <w:r>
        <w:rPr>
          <w:rFonts w:ascii="Arial" w:eastAsia="Arial" w:hAnsi="Arial" w:cs="Arial"/>
        </w:rPr>
        <w:t xml:space="preserve">age of 39.1%. Also in 2018, 28.0% of student voters voted absentee, 14.5% by mail, and 37.8% in-person on election day. </w:t>
      </w:r>
    </w:p>
    <w:p w:rsidR="00E2105C" w:rsidRDefault="00356454">
      <w:pPr>
        <w:numPr>
          <w:ilvl w:val="0"/>
          <w:numId w:val="11"/>
        </w:numPr>
        <w:pBdr>
          <w:top w:val="nil"/>
          <w:left w:val="nil"/>
          <w:bottom w:val="nil"/>
          <w:right w:val="nil"/>
          <w:between w:val="nil"/>
        </w:pBdr>
        <w:spacing w:after="160"/>
        <w:rPr>
          <w:rFonts w:ascii="Arial" w:eastAsia="Arial" w:hAnsi="Arial" w:cs="Arial"/>
          <w:b/>
          <w:color w:val="000000"/>
        </w:rPr>
      </w:pPr>
      <w:r>
        <w:rPr>
          <w:rFonts w:ascii="Arial" w:eastAsia="Arial" w:hAnsi="Arial" w:cs="Arial"/>
          <w:b/>
          <w:color w:val="000000"/>
        </w:rPr>
        <w:t>Partnerships:</w:t>
      </w:r>
      <w:r>
        <w:rPr>
          <w:rFonts w:ascii="Arial" w:eastAsia="Arial" w:hAnsi="Arial" w:cs="Arial"/>
          <w:color w:val="000000"/>
        </w:rPr>
        <w:t xml:space="preserve"> </w:t>
      </w:r>
      <w:r>
        <w:rPr>
          <w:rFonts w:ascii="Arial" w:eastAsia="Arial" w:hAnsi="Arial" w:cs="Arial"/>
        </w:rPr>
        <w:t>GU Votes is proud to partner with various clubs and institutions on campus. We have worked with Georgetown’s Office of Fe</w:t>
      </w:r>
      <w:r>
        <w:rPr>
          <w:rFonts w:ascii="Arial" w:eastAsia="Arial" w:hAnsi="Arial" w:cs="Arial"/>
        </w:rPr>
        <w:t>deral Relations to send campus-wide emails and the Office of Residential Living to coordinate our “Storm the Dorms” voter registration drive. For our Voter Dropbox Program, we’ve collaborated with the School of Foreign Service Dean’s Office, the Georgetown</w:t>
      </w:r>
      <w:r>
        <w:rPr>
          <w:rFonts w:ascii="Arial" w:eastAsia="Arial" w:hAnsi="Arial" w:cs="Arial"/>
        </w:rPr>
        <w:t xml:space="preserve"> Scholarship Program, and student groups such as the Corp and La Casa Latina. We have also been building a “Georgetown Voting Coalition” of partner clubs and organizations.</w:t>
      </w:r>
    </w:p>
    <w:p w:rsidR="00E2105C" w:rsidRDefault="00356454">
      <w:pPr>
        <w:numPr>
          <w:ilvl w:val="0"/>
          <w:numId w:val="11"/>
        </w:numPr>
        <w:pBdr>
          <w:top w:val="nil"/>
          <w:left w:val="nil"/>
          <w:bottom w:val="nil"/>
          <w:right w:val="nil"/>
          <w:between w:val="nil"/>
        </w:pBdr>
        <w:spacing w:after="160"/>
        <w:rPr>
          <w:rFonts w:ascii="Arial" w:eastAsia="Arial" w:hAnsi="Arial" w:cs="Arial"/>
          <w:b/>
          <w:color w:val="000000"/>
        </w:rPr>
      </w:pPr>
      <w:r>
        <w:rPr>
          <w:rFonts w:ascii="Arial" w:eastAsia="Arial" w:hAnsi="Arial" w:cs="Arial"/>
          <w:b/>
          <w:color w:val="000000"/>
        </w:rPr>
        <w:t xml:space="preserve">Resources: </w:t>
      </w:r>
      <w:r>
        <w:rPr>
          <w:rFonts w:ascii="Arial" w:eastAsia="Arial" w:hAnsi="Arial" w:cs="Arial"/>
        </w:rPr>
        <w:t>GU Votes is housed under the Georgetown Institute of Politics and Public</w:t>
      </w:r>
      <w:r>
        <w:rPr>
          <w:rFonts w:ascii="Arial" w:eastAsia="Arial" w:hAnsi="Arial" w:cs="Arial"/>
        </w:rPr>
        <w:t xml:space="preserve"> Service (GU Politics), which provides staff and financial support for all of our efforts.</w:t>
      </w:r>
    </w:p>
    <w:p w:rsidR="00E2105C" w:rsidRDefault="00356454">
      <w:pPr>
        <w:numPr>
          <w:ilvl w:val="0"/>
          <w:numId w:val="11"/>
        </w:numPr>
        <w:pBdr>
          <w:top w:val="nil"/>
          <w:left w:val="nil"/>
          <w:bottom w:val="nil"/>
          <w:right w:val="nil"/>
          <w:between w:val="nil"/>
        </w:pBdr>
        <w:spacing w:after="160"/>
        <w:rPr>
          <w:rFonts w:ascii="Arial" w:eastAsia="Arial" w:hAnsi="Arial" w:cs="Arial"/>
          <w:color w:val="000000"/>
        </w:rPr>
      </w:pPr>
      <w:r>
        <w:rPr>
          <w:rFonts w:ascii="Arial" w:eastAsia="Arial" w:hAnsi="Arial" w:cs="Arial"/>
          <w:b/>
          <w:color w:val="000000"/>
        </w:rPr>
        <w:t xml:space="preserve">Institutionalization: </w:t>
      </w:r>
      <w:r>
        <w:rPr>
          <w:rFonts w:ascii="Arial" w:eastAsia="Arial" w:hAnsi="Arial" w:cs="Arial"/>
        </w:rPr>
        <w:t>In 2019, Georgetown’s Vote Everywhere page was integrated into the MyAccess student portal, allowing Georgetown students to register to vote or</w:t>
      </w:r>
      <w:r>
        <w:rPr>
          <w:rFonts w:ascii="Arial" w:eastAsia="Arial" w:hAnsi="Arial" w:cs="Arial"/>
        </w:rPr>
        <w:t xml:space="preserve"> request an absentee ballot when registering for classes. GU Votes is working to further institutionalize the voting process by connecting with New Student Orientation and academic deans.</w:t>
      </w:r>
    </w:p>
    <w:p w:rsidR="00E2105C" w:rsidRDefault="00356454">
      <w:pPr>
        <w:numPr>
          <w:ilvl w:val="0"/>
          <w:numId w:val="11"/>
        </w:numPr>
        <w:pBdr>
          <w:top w:val="nil"/>
          <w:left w:val="nil"/>
          <w:bottom w:val="nil"/>
          <w:right w:val="nil"/>
          <w:between w:val="nil"/>
        </w:pBdr>
        <w:spacing w:after="160"/>
        <w:rPr>
          <w:rFonts w:ascii="Arial" w:eastAsia="Arial" w:hAnsi="Arial" w:cs="Arial"/>
          <w:color w:val="000000"/>
        </w:rPr>
      </w:pPr>
      <w:r>
        <w:rPr>
          <w:rFonts w:ascii="Arial" w:eastAsia="Arial" w:hAnsi="Arial" w:cs="Arial"/>
          <w:b/>
          <w:color w:val="000000"/>
        </w:rPr>
        <w:t>Programming</w:t>
      </w:r>
      <w:r>
        <w:rPr>
          <w:rFonts w:ascii="Arial" w:eastAsia="Arial" w:hAnsi="Arial" w:cs="Arial"/>
          <w:color w:val="000000"/>
        </w:rPr>
        <w:t xml:space="preserve">: </w:t>
      </w:r>
      <w:r>
        <w:rPr>
          <w:rFonts w:ascii="Arial" w:eastAsia="Arial" w:hAnsi="Arial" w:cs="Arial"/>
        </w:rPr>
        <w:t>Our most successful programs have included the Voter Dr</w:t>
      </w:r>
      <w:r>
        <w:rPr>
          <w:rFonts w:ascii="Arial" w:eastAsia="Arial" w:hAnsi="Arial" w:cs="Arial"/>
        </w:rPr>
        <w:t>opbox Program, campus-wide email campaigns, our annual “Storm the Dorms” voter registration drive, and working with other student groups to build the “Georgetown Voting Coalition.”</w:t>
      </w:r>
    </w:p>
    <w:p w:rsidR="00E2105C" w:rsidRDefault="00356454">
      <w:pPr>
        <w:numPr>
          <w:ilvl w:val="0"/>
          <w:numId w:val="11"/>
        </w:numPr>
        <w:pBdr>
          <w:top w:val="nil"/>
          <w:left w:val="nil"/>
          <w:bottom w:val="nil"/>
          <w:right w:val="nil"/>
          <w:between w:val="nil"/>
        </w:pBdr>
        <w:spacing w:after="160"/>
        <w:rPr>
          <w:rFonts w:ascii="Arial" w:eastAsia="Arial" w:hAnsi="Arial" w:cs="Arial"/>
          <w:color w:val="000000"/>
        </w:rPr>
      </w:pPr>
      <w:r>
        <w:rPr>
          <w:rFonts w:ascii="Arial" w:eastAsia="Arial" w:hAnsi="Arial" w:cs="Arial"/>
          <w:b/>
          <w:color w:val="000000"/>
        </w:rPr>
        <w:t>Achievements, Challenges, and Opportunities:</w:t>
      </w:r>
      <w:r>
        <w:rPr>
          <w:rFonts w:ascii="Arial" w:eastAsia="Arial" w:hAnsi="Arial" w:cs="Arial"/>
          <w:color w:val="000000"/>
        </w:rPr>
        <w:t xml:space="preserve"> </w:t>
      </w:r>
      <w:r>
        <w:rPr>
          <w:rFonts w:ascii="Arial" w:eastAsia="Arial" w:hAnsi="Arial" w:cs="Arial"/>
        </w:rPr>
        <w:t>GU Votes has successfully expa</w:t>
      </w:r>
      <w:r>
        <w:rPr>
          <w:rFonts w:ascii="Arial" w:eastAsia="Arial" w:hAnsi="Arial" w:cs="Arial"/>
        </w:rPr>
        <w:t xml:space="preserve">nded our partnerships and visibility on campus in the past year. Nevertheless, we must continue working to reach untapped areas such as STEM groups, athletics, and graduate students. We will also have to adapt our programming for an entirely virtual fall </w:t>
      </w:r>
      <w:r>
        <w:rPr>
          <w:rFonts w:ascii="Arial" w:eastAsia="Arial" w:hAnsi="Arial" w:cs="Arial"/>
        </w:rPr>
        <w:lastRenderedPageBreak/>
        <w:t>s</w:t>
      </w:r>
      <w:r>
        <w:rPr>
          <w:rFonts w:ascii="Arial" w:eastAsia="Arial" w:hAnsi="Arial" w:cs="Arial"/>
        </w:rPr>
        <w:t>emester. To this end, we hope to expand our social media presence, engage in virtual classroom visits, and leverage GU Politics’ online programming.</w:t>
      </w:r>
      <w:r>
        <w:rPr>
          <w:noProof/>
        </w:rPr>
        <w:drawing>
          <wp:anchor distT="114300" distB="114300" distL="114300" distR="114300" simplePos="0" relativeHeight="251662336" behindDoc="0" locked="0" layoutInCell="1" hidden="0" allowOverlap="1">
            <wp:simplePos x="0" y="0"/>
            <wp:positionH relativeFrom="column">
              <wp:posOffset>2600325</wp:posOffset>
            </wp:positionH>
            <wp:positionV relativeFrom="paragraph">
              <wp:posOffset>1219200</wp:posOffset>
            </wp:positionV>
            <wp:extent cx="1185799" cy="1366838"/>
            <wp:effectExtent l="0" t="0" r="0" b="0"/>
            <wp:wrapSquare wrapText="bothSides" distT="114300" distB="114300" distL="114300" distR="11430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1185799" cy="1366838"/>
                    </a:xfrm>
                    <a:prstGeom prst="rect">
                      <a:avLst/>
                    </a:prstGeom>
                    <a:ln/>
                  </pic:spPr>
                </pic:pic>
              </a:graphicData>
            </a:graphic>
          </wp:anchor>
        </w:drawing>
      </w:r>
    </w:p>
    <w:p w:rsidR="00E2105C" w:rsidRDefault="00356454">
      <w:pPr>
        <w:rPr>
          <w:rFonts w:ascii="Arial" w:eastAsia="Arial" w:hAnsi="Arial" w:cs="Arial"/>
        </w:rPr>
      </w:pPr>
      <w:r>
        <w:br w:type="page"/>
      </w:r>
    </w:p>
    <w:p w:rsidR="00E2105C" w:rsidRDefault="00356454">
      <w:pPr>
        <w:rPr>
          <w:rFonts w:ascii="Arial" w:eastAsia="Arial" w:hAnsi="Arial" w:cs="Arial"/>
        </w:rPr>
      </w:pPr>
      <w:r>
        <w:rPr>
          <w:noProof/>
        </w:rPr>
        <w:lastRenderedPageBreak/>
        <mc:AlternateContent>
          <mc:Choice Requires="wpg">
            <w:drawing>
              <wp:anchor distT="0" distB="0" distL="114300" distR="114300" simplePos="0" relativeHeight="251663360" behindDoc="0" locked="0" layoutInCell="1" hidden="0" allowOverlap="1">
                <wp:simplePos x="0" y="0"/>
                <wp:positionH relativeFrom="column">
                  <wp:posOffset>-749299</wp:posOffset>
                </wp:positionH>
                <wp:positionV relativeFrom="paragraph">
                  <wp:posOffset>-914399</wp:posOffset>
                </wp:positionV>
                <wp:extent cx="7891145" cy="926465"/>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1405190" y="3321530"/>
                          <a:ext cx="7881620" cy="916940"/>
                        </a:xfrm>
                        <a:prstGeom prst="rect">
                          <a:avLst/>
                        </a:prstGeom>
                        <a:solidFill>
                          <a:srgbClr val="E94E30"/>
                        </a:solidFill>
                        <a:ln>
                          <a:noFill/>
                        </a:ln>
                      </wps:spPr>
                      <wps:txbx>
                        <w:txbxContent>
                          <w:p w:rsidR="00E2105C" w:rsidRDefault="00356454">
                            <w:pPr>
                              <w:textDirection w:val="btLr"/>
                            </w:pPr>
                            <w:r>
                              <w:rPr>
                                <w:rFonts w:ascii="Arial" w:eastAsia="Arial" w:hAnsi="Arial" w:cs="Arial"/>
                                <w:color w:val="FFFFFF"/>
                                <w:sz w:val="56"/>
                              </w:rPr>
                              <w:t xml:space="preserve">   </w:t>
                            </w:r>
                            <w:r>
                              <w:rPr>
                                <w:rFonts w:ascii="Arial" w:eastAsia="Arial" w:hAnsi="Arial" w:cs="Arial"/>
                                <w:b/>
                                <w:color w:val="FFFFFF"/>
                                <w:sz w:val="48"/>
                              </w:rPr>
                              <w:t>| Goals</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-749299</wp:posOffset>
                </wp:positionH>
                <wp:positionV relativeFrom="paragraph">
                  <wp:posOffset>-914399</wp:posOffset>
                </wp:positionV>
                <wp:extent cx="7891145" cy="926465"/>
                <wp:effectExtent b="0" l="0" r="0" t="0"/>
                <wp:wrapSquare wrapText="bothSides" distB="0" distT="0" distL="114300" distR="114300"/>
                <wp:docPr id="4"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7891145" cy="926465"/>
                        </a:xfrm>
                        <a:prstGeom prst="rect"/>
                        <a:ln/>
                      </pic:spPr>
                    </pic:pic>
                  </a:graphicData>
                </a:graphic>
              </wp:anchor>
            </w:drawing>
          </mc:Fallback>
        </mc:AlternateContent>
      </w:r>
    </w:p>
    <w:p w:rsidR="00E2105C" w:rsidRDefault="00E2105C">
      <w:pPr>
        <w:rPr>
          <w:rFonts w:ascii="Arial" w:eastAsia="Arial" w:hAnsi="Arial" w:cs="Arial"/>
        </w:rPr>
      </w:pPr>
    </w:p>
    <w:p w:rsidR="00E2105C" w:rsidRDefault="00356454">
      <w:pPr>
        <w:rPr>
          <w:rFonts w:ascii="Arial" w:eastAsia="Arial" w:hAnsi="Arial" w:cs="Arial"/>
        </w:rPr>
      </w:pPr>
      <w:r>
        <w:rPr>
          <w:rFonts w:ascii="Arial" w:eastAsia="Arial" w:hAnsi="Arial" w:cs="Arial"/>
        </w:rPr>
        <w:t>Create targets for progress within democratic, voter, and civic engagement on your campus and in your community. All goals should be S.M.A.R.T. (Specific, Measurable, Attainable, Relevant, and Time-bound).</w:t>
      </w:r>
    </w:p>
    <w:p w:rsidR="00E2105C" w:rsidRDefault="00E2105C">
      <w:pPr>
        <w:rPr>
          <w:rFonts w:ascii="Arial" w:eastAsia="Arial" w:hAnsi="Arial" w:cs="Arial"/>
        </w:rPr>
      </w:pPr>
    </w:p>
    <w:p w:rsidR="00E2105C" w:rsidRDefault="00356454">
      <w:pPr>
        <w:numPr>
          <w:ilvl w:val="0"/>
          <w:numId w:val="1"/>
        </w:numPr>
        <w:spacing w:after="120"/>
        <w:rPr>
          <w:rFonts w:ascii="Arial" w:eastAsia="Arial" w:hAnsi="Arial" w:cs="Arial"/>
          <w:b/>
        </w:rPr>
      </w:pPr>
      <w:r>
        <w:rPr>
          <w:rFonts w:ascii="Arial" w:eastAsia="Arial" w:hAnsi="Arial" w:cs="Arial"/>
          <w:b/>
        </w:rPr>
        <w:t xml:space="preserve">Long-term goals: </w:t>
      </w:r>
    </w:p>
    <w:p w:rsidR="00E2105C" w:rsidRDefault="00356454">
      <w:pPr>
        <w:numPr>
          <w:ilvl w:val="0"/>
          <w:numId w:val="14"/>
        </w:numPr>
        <w:rPr>
          <w:rFonts w:ascii="Arial" w:eastAsia="Arial" w:hAnsi="Arial" w:cs="Arial"/>
        </w:rPr>
      </w:pPr>
      <w:r>
        <w:rPr>
          <w:rFonts w:ascii="Arial" w:eastAsia="Arial" w:hAnsi="Arial" w:cs="Arial"/>
        </w:rPr>
        <w:t>Expand the influence of our civ</w:t>
      </w:r>
      <w:r>
        <w:rPr>
          <w:rFonts w:ascii="Arial" w:eastAsia="Arial" w:hAnsi="Arial" w:cs="Arial"/>
        </w:rPr>
        <w:t>ic engagement efforts beyond the main gates to the local Georgetown / DC community.</w:t>
      </w:r>
    </w:p>
    <w:p w:rsidR="00E2105C" w:rsidRDefault="00356454">
      <w:pPr>
        <w:numPr>
          <w:ilvl w:val="0"/>
          <w:numId w:val="14"/>
        </w:numPr>
        <w:rPr>
          <w:rFonts w:ascii="Arial" w:eastAsia="Arial" w:hAnsi="Arial" w:cs="Arial"/>
        </w:rPr>
      </w:pPr>
      <w:r>
        <w:rPr>
          <w:rFonts w:ascii="Arial" w:eastAsia="Arial" w:hAnsi="Arial" w:cs="Arial"/>
        </w:rPr>
        <w:t>Develop a meaningful dialogue with Hoya Hospitality to ensure that our voter registration efforts are reaching important members of our Georgetown community and campus staf</w:t>
      </w:r>
      <w:r>
        <w:rPr>
          <w:rFonts w:ascii="Arial" w:eastAsia="Arial" w:hAnsi="Arial" w:cs="Arial"/>
        </w:rPr>
        <w:t>f.</w:t>
      </w:r>
    </w:p>
    <w:p w:rsidR="00E2105C" w:rsidRDefault="00356454">
      <w:pPr>
        <w:numPr>
          <w:ilvl w:val="0"/>
          <w:numId w:val="14"/>
        </w:numPr>
        <w:rPr>
          <w:rFonts w:ascii="Arial" w:eastAsia="Arial" w:hAnsi="Arial" w:cs="Arial"/>
        </w:rPr>
      </w:pPr>
      <w:r>
        <w:rPr>
          <w:rFonts w:ascii="Arial" w:eastAsia="Arial" w:hAnsi="Arial" w:cs="Arial"/>
        </w:rPr>
        <w:t>Remove additional barriers to voting and absentee ballot requests for Georgetown students.</w:t>
      </w:r>
    </w:p>
    <w:p w:rsidR="00E2105C" w:rsidRDefault="00356454">
      <w:pPr>
        <w:numPr>
          <w:ilvl w:val="0"/>
          <w:numId w:val="14"/>
        </w:numPr>
        <w:rPr>
          <w:rFonts w:ascii="Arial" w:eastAsia="Arial" w:hAnsi="Arial" w:cs="Arial"/>
        </w:rPr>
      </w:pPr>
      <w:r>
        <w:rPr>
          <w:rFonts w:ascii="Arial" w:eastAsia="Arial" w:hAnsi="Arial" w:cs="Arial"/>
        </w:rPr>
        <w:t>Increase percentage of total voter registration at Georgetown through engaging in meaningful dialogue, simplifying the voter registration and absentee ballot requ</w:t>
      </w:r>
      <w:r>
        <w:rPr>
          <w:rFonts w:ascii="Arial" w:eastAsia="Arial" w:hAnsi="Arial" w:cs="Arial"/>
        </w:rPr>
        <w:t>est process, and by conveying a moral urgency for all students and staff members to participate in our democracy.</w:t>
      </w:r>
    </w:p>
    <w:p w:rsidR="00E2105C" w:rsidRDefault="00E2105C">
      <w:pPr>
        <w:ind w:left="1440"/>
        <w:rPr>
          <w:rFonts w:ascii="Arial" w:eastAsia="Arial" w:hAnsi="Arial" w:cs="Arial"/>
        </w:rPr>
      </w:pPr>
    </w:p>
    <w:p w:rsidR="00E2105C" w:rsidRDefault="00356454">
      <w:pPr>
        <w:numPr>
          <w:ilvl w:val="0"/>
          <w:numId w:val="1"/>
        </w:numPr>
        <w:spacing w:after="120"/>
        <w:rPr>
          <w:rFonts w:ascii="Arial" w:eastAsia="Arial" w:hAnsi="Arial" w:cs="Arial"/>
        </w:rPr>
      </w:pPr>
      <w:r>
        <w:rPr>
          <w:rFonts w:ascii="Arial" w:eastAsia="Arial" w:hAnsi="Arial" w:cs="Arial"/>
          <w:b/>
        </w:rPr>
        <w:t>Short-term goals:</w:t>
      </w:r>
      <w:r>
        <w:rPr>
          <w:rFonts w:ascii="Arial" w:eastAsia="Arial" w:hAnsi="Arial" w:cs="Arial"/>
        </w:rPr>
        <w:t xml:space="preserve"> </w:t>
      </w:r>
    </w:p>
    <w:p w:rsidR="00E2105C" w:rsidRDefault="00356454">
      <w:pPr>
        <w:numPr>
          <w:ilvl w:val="0"/>
          <w:numId w:val="9"/>
        </w:numPr>
        <w:rPr>
          <w:rFonts w:ascii="Arial" w:eastAsia="Arial" w:hAnsi="Arial" w:cs="Arial"/>
        </w:rPr>
      </w:pPr>
      <w:r>
        <w:rPr>
          <w:rFonts w:ascii="Arial" w:eastAsia="Arial" w:hAnsi="Arial" w:cs="Arial"/>
        </w:rPr>
        <w:t>Enable Georgetown students to vote safely and confidently amid the COVID-19 pandemic.</w:t>
      </w:r>
    </w:p>
    <w:p w:rsidR="00E2105C" w:rsidRDefault="00356454">
      <w:pPr>
        <w:numPr>
          <w:ilvl w:val="0"/>
          <w:numId w:val="9"/>
        </w:numPr>
        <w:rPr>
          <w:rFonts w:ascii="Arial" w:eastAsia="Arial" w:hAnsi="Arial" w:cs="Arial"/>
        </w:rPr>
      </w:pPr>
      <w:r>
        <w:rPr>
          <w:rFonts w:ascii="Arial" w:eastAsia="Arial" w:hAnsi="Arial" w:cs="Arial"/>
        </w:rPr>
        <w:t>Strengthen our relationship with cam</w:t>
      </w:r>
      <w:r>
        <w:rPr>
          <w:rFonts w:ascii="Arial" w:eastAsia="Arial" w:hAnsi="Arial" w:cs="Arial"/>
        </w:rPr>
        <w:t>pus partners in order to circulate meaningful content among cultural and political groups on campus.</w:t>
      </w:r>
    </w:p>
    <w:p w:rsidR="00E2105C" w:rsidRDefault="00356454">
      <w:pPr>
        <w:numPr>
          <w:ilvl w:val="0"/>
          <w:numId w:val="9"/>
        </w:numPr>
        <w:rPr>
          <w:rFonts w:ascii="Arial" w:eastAsia="Arial" w:hAnsi="Arial" w:cs="Arial"/>
        </w:rPr>
      </w:pPr>
      <w:r>
        <w:rPr>
          <w:rFonts w:ascii="Arial" w:eastAsia="Arial" w:hAnsi="Arial" w:cs="Arial"/>
        </w:rPr>
        <w:t>Integrate GU Votes into Georgetown orientation programs.</w:t>
      </w:r>
    </w:p>
    <w:p w:rsidR="00E2105C" w:rsidRDefault="00356454">
      <w:pPr>
        <w:numPr>
          <w:ilvl w:val="0"/>
          <w:numId w:val="9"/>
        </w:numPr>
        <w:rPr>
          <w:rFonts w:ascii="Arial" w:eastAsia="Arial" w:hAnsi="Arial" w:cs="Arial"/>
        </w:rPr>
      </w:pPr>
      <w:r>
        <w:rPr>
          <w:rFonts w:ascii="Arial" w:eastAsia="Arial" w:hAnsi="Arial" w:cs="Arial"/>
        </w:rPr>
        <w:t>Reach every Georgetown student and staff member through various mediums prior to the upcoming gene</w:t>
      </w:r>
      <w:r>
        <w:rPr>
          <w:rFonts w:ascii="Arial" w:eastAsia="Arial" w:hAnsi="Arial" w:cs="Arial"/>
        </w:rPr>
        <w:t>ral election.</w:t>
      </w:r>
    </w:p>
    <w:p w:rsidR="00E2105C" w:rsidRDefault="00356454">
      <w:pPr>
        <w:numPr>
          <w:ilvl w:val="0"/>
          <w:numId w:val="9"/>
        </w:numPr>
        <w:rPr>
          <w:rFonts w:ascii="Arial" w:eastAsia="Arial" w:hAnsi="Arial" w:cs="Arial"/>
        </w:rPr>
      </w:pPr>
      <w:r>
        <w:rPr>
          <w:rFonts w:ascii="Arial" w:eastAsia="Arial" w:hAnsi="Arial" w:cs="Arial"/>
        </w:rPr>
        <w:t xml:space="preserve">Activate the Georgetown community through events that have the potential to inspire people to vote in the upcoming elections (including speaker forums and </w:t>
      </w:r>
      <w:r>
        <w:rPr>
          <w:rFonts w:ascii="Arial" w:eastAsia="Arial" w:hAnsi="Arial" w:cs="Arial"/>
        </w:rPr>
        <w:lastRenderedPageBreak/>
        <w:t xml:space="preserve">socials). This can be done using the GU Politics virtual forum throughout the duration </w:t>
      </w:r>
      <w:r>
        <w:rPr>
          <w:rFonts w:ascii="Arial" w:eastAsia="Arial" w:hAnsi="Arial" w:cs="Arial"/>
        </w:rPr>
        <w:t>of the COVID-19 pandemic.</w:t>
      </w:r>
      <w:r>
        <w:rPr>
          <w:noProof/>
        </w:rPr>
        <w:drawing>
          <wp:anchor distT="0" distB="0" distL="0" distR="0" simplePos="0" relativeHeight="251664384" behindDoc="0" locked="0" layoutInCell="1" hidden="0" allowOverlap="1">
            <wp:simplePos x="0" y="0"/>
            <wp:positionH relativeFrom="column">
              <wp:posOffset>2300288</wp:posOffset>
            </wp:positionH>
            <wp:positionV relativeFrom="paragraph">
              <wp:posOffset>628650</wp:posOffset>
            </wp:positionV>
            <wp:extent cx="1776413" cy="2348331"/>
            <wp:effectExtent l="0" t="0" r="0" b="0"/>
            <wp:wrapTopAndBottom distT="0" dist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1776413" cy="2348331"/>
                    </a:xfrm>
                    <a:prstGeom prst="rect">
                      <a:avLst/>
                    </a:prstGeom>
                    <a:ln/>
                  </pic:spPr>
                </pic:pic>
              </a:graphicData>
            </a:graphic>
          </wp:anchor>
        </w:drawing>
      </w:r>
    </w:p>
    <w:p w:rsidR="00E2105C" w:rsidRDefault="00E2105C">
      <w:pPr>
        <w:spacing w:after="120"/>
        <w:rPr>
          <w:rFonts w:ascii="Arial" w:eastAsia="Arial" w:hAnsi="Arial" w:cs="Arial"/>
          <w:color w:val="000000"/>
        </w:rPr>
      </w:pPr>
    </w:p>
    <w:p w:rsidR="00E2105C" w:rsidRDefault="00E2105C">
      <w:pPr>
        <w:spacing w:after="120"/>
        <w:rPr>
          <w:rFonts w:ascii="Arial" w:eastAsia="Arial" w:hAnsi="Arial" w:cs="Arial"/>
        </w:rPr>
      </w:pPr>
    </w:p>
    <w:p w:rsidR="00E2105C" w:rsidRDefault="00356454">
      <w:pPr>
        <w:ind w:left="360"/>
        <w:rPr>
          <w:rFonts w:ascii="Arial" w:eastAsia="Arial" w:hAnsi="Arial" w:cs="Arial"/>
          <w:b/>
        </w:rPr>
      </w:pPr>
      <w:r>
        <w:rPr>
          <w:noProof/>
        </w:rPr>
        <mc:AlternateContent>
          <mc:Choice Requires="wpg">
            <w:drawing>
              <wp:anchor distT="0" distB="0" distL="114300" distR="114300" simplePos="0" relativeHeight="251665408" behindDoc="0" locked="0" layoutInCell="1" hidden="0" allowOverlap="1">
                <wp:simplePos x="0" y="0"/>
                <wp:positionH relativeFrom="column">
                  <wp:posOffset>-749299</wp:posOffset>
                </wp:positionH>
                <wp:positionV relativeFrom="paragraph">
                  <wp:posOffset>-914399</wp:posOffset>
                </wp:positionV>
                <wp:extent cx="7891145" cy="926465"/>
                <wp:effectExtent l="0" t="0" r="0" b="0"/>
                <wp:wrapSquare wrapText="bothSides" distT="0" distB="0" distL="114300" distR="114300"/>
                <wp:docPr id="8" name="Rectangle 8"/>
                <wp:cNvGraphicFramePr/>
                <a:graphic xmlns:a="http://schemas.openxmlformats.org/drawingml/2006/main">
                  <a:graphicData uri="http://schemas.microsoft.com/office/word/2010/wordprocessingShape">
                    <wps:wsp>
                      <wps:cNvSpPr/>
                      <wps:spPr>
                        <a:xfrm>
                          <a:off x="1405190" y="3321530"/>
                          <a:ext cx="7881620" cy="916940"/>
                        </a:xfrm>
                        <a:prstGeom prst="rect">
                          <a:avLst/>
                        </a:prstGeom>
                        <a:solidFill>
                          <a:srgbClr val="E94E30"/>
                        </a:solidFill>
                        <a:ln>
                          <a:noFill/>
                        </a:ln>
                      </wps:spPr>
                      <wps:txbx>
                        <w:txbxContent>
                          <w:p w:rsidR="00E2105C" w:rsidRDefault="00356454">
                            <w:pPr>
                              <w:textDirection w:val="btLr"/>
                            </w:pPr>
                            <w:r>
                              <w:rPr>
                                <w:rFonts w:ascii="Arial" w:eastAsia="Arial" w:hAnsi="Arial" w:cs="Arial"/>
                                <w:color w:val="FFFFFF"/>
                                <w:sz w:val="56"/>
                              </w:rPr>
                              <w:t xml:space="preserve">   </w:t>
                            </w:r>
                            <w:r>
                              <w:rPr>
                                <w:rFonts w:ascii="Arial" w:eastAsia="Arial" w:hAnsi="Arial" w:cs="Arial"/>
                                <w:b/>
                                <w:color w:val="FFFFFF"/>
                                <w:sz w:val="48"/>
                              </w:rPr>
                              <w:t>| Strategy</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-749299</wp:posOffset>
                </wp:positionH>
                <wp:positionV relativeFrom="paragraph">
                  <wp:posOffset>-914399</wp:posOffset>
                </wp:positionV>
                <wp:extent cx="7891145" cy="926465"/>
                <wp:effectExtent b="0" l="0" r="0" t="0"/>
                <wp:wrapSquare wrapText="bothSides" distB="0" distT="0" distL="114300" distR="114300"/>
                <wp:docPr id="8"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7891145" cy="926465"/>
                        </a:xfrm>
                        <a:prstGeom prst="rect"/>
                        <a:ln/>
                      </pic:spPr>
                    </pic:pic>
                  </a:graphicData>
                </a:graphic>
              </wp:anchor>
            </w:drawing>
          </mc:Fallback>
        </mc:AlternateContent>
      </w:r>
    </w:p>
    <w:p w:rsidR="00E2105C" w:rsidRDefault="00E2105C">
      <w:pPr>
        <w:ind w:left="360"/>
        <w:rPr>
          <w:rFonts w:ascii="Arial" w:eastAsia="Arial" w:hAnsi="Arial" w:cs="Arial"/>
        </w:rPr>
      </w:pPr>
    </w:p>
    <w:p w:rsidR="00E2105C" w:rsidRDefault="00356454">
      <w:pPr>
        <w:rPr>
          <w:rFonts w:ascii="Arial" w:eastAsia="Arial" w:hAnsi="Arial" w:cs="Arial"/>
        </w:rPr>
      </w:pPr>
      <w:r>
        <w:rPr>
          <w:rFonts w:ascii="Arial" w:eastAsia="Arial" w:hAnsi="Arial" w:cs="Arial"/>
        </w:rPr>
        <w:t xml:space="preserve">Pursuing goals, especially long-term goals, can require multiple projects to achieve the desired outcome. Your strategies are the projects to achieve your goals, and the specific steps to carry out the strategies will be covered in the Tactics section. </w:t>
      </w:r>
    </w:p>
    <w:p w:rsidR="00E2105C" w:rsidRDefault="00E2105C">
      <w:pPr>
        <w:ind w:left="360"/>
        <w:rPr>
          <w:rFonts w:ascii="Arial" w:eastAsia="Arial" w:hAnsi="Arial" w:cs="Arial"/>
        </w:rPr>
      </w:pPr>
    </w:p>
    <w:p w:rsidR="00E2105C" w:rsidRDefault="00E2105C">
      <w:pPr>
        <w:ind w:left="360"/>
        <w:rPr>
          <w:rFonts w:ascii="Arial" w:eastAsia="Arial" w:hAnsi="Arial" w:cs="Arial"/>
        </w:rPr>
      </w:pPr>
    </w:p>
    <w:p w:rsidR="00E2105C" w:rsidRDefault="00356454">
      <w:pPr>
        <w:numPr>
          <w:ilvl w:val="0"/>
          <w:numId w:val="2"/>
        </w:num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 xml:space="preserve">Long-term Goal Strategies: </w:t>
      </w:r>
    </w:p>
    <w:p w:rsidR="00E2105C" w:rsidRDefault="00356454">
      <w:pPr>
        <w:numPr>
          <w:ilvl w:val="0"/>
          <w:numId w:val="8"/>
        </w:numPr>
        <w:rPr>
          <w:rFonts w:ascii="Arial" w:eastAsia="Arial" w:hAnsi="Arial" w:cs="Arial"/>
        </w:rPr>
      </w:pPr>
      <w:r>
        <w:rPr>
          <w:rFonts w:ascii="Arial" w:eastAsia="Arial" w:hAnsi="Arial" w:cs="Arial"/>
        </w:rPr>
        <w:t>Expand the Georgetown Voting Coalition to include more campus groups and offices, including faculty and staff partners.</w:t>
      </w:r>
    </w:p>
    <w:p w:rsidR="00E2105C" w:rsidRDefault="00356454">
      <w:pPr>
        <w:numPr>
          <w:ilvl w:val="0"/>
          <w:numId w:val="8"/>
        </w:numPr>
        <w:rPr>
          <w:rFonts w:ascii="Arial" w:eastAsia="Arial" w:hAnsi="Arial" w:cs="Arial"/>
        </w:rPr>
      </w:pPr>
      <w:r>
        <w:rPr>
          <w:rFonts w:ascii="Arial" w:eastAsia="Arial" w:hAnsi="Arial" w:cs="Arial"/>
        </w:rPr>
        <w:t>Increase direct contact and communication with students about voter registration opportunities and the importance of civic engagement.</w:t>
      </w:r>
    </w:p>
    <w:p w:rsidR="00E2105C" w:rsidRDefault="00356454">
      <w:pPr>
        <w:numPr>
          <w:ilvl w:val="0"/>
          <w:numId w:val="8"/>
        </w:numPr>
        <w:spacing w:after="120"/>
        <w:rPr>
          <w:rFonts w:ascii="Arial" w:eastAsia="Arial" w:hAnsi="Arial" w:cs="Arial"/>
        </w:rPr>
      </w:pPr>
      <w:r>
        <w:rPr>
          <w:rFonts w:ascii="Arial" w:eastAsia="Arial" w:hAnsi="Arial" w:cs="Arial"/>
        </w:rPr>
        <w:t>Explore opportunities to work more directly with Georgetown staff and DC groups.</w:t>
      </w:r>
    </w:p>
    <w:p w:rsidR="00E2105C" w:rsidRDefault="00E2105C">
      <w:pPr>
        <w:spacing w:after="120"/>
        <w:rPr>
          <w:rFonts w:ascii="Arial" w:eastAsia="Arial" w:hAnsi="Arial" w:cs="Arial"/>
        </w:rPr>
      </w:pPr>
    </w:p>
    <w:p w:rsidR="00E2105C" w:rsidRDefault="00356454">
      <w:pPr>
        <w:numPr>
          <w:ilvl w:val="0"/>
          <w:numId w:val="2"/>
        </w:num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 xml:space="preserve">Short-term Goal Strategies: </w:t>
      </w:r>
    </w:p>
    <w:p w:rsidR="00E2105C" w:rsidRDefault="00356454">
      <w:pPr>
        <w:numPr>
          <w:ilvl w:val="0"/>
          <w:numId w:val="4"/>
        </w:numPr>
        <w:rPr>
          <w:rFonts w:ascii="Arial" w:eastAsia="Arial" w:hAnsi="Arial" w:cs="Arial"/>
        </w:rPr>
      </w:pPr>
      <w:r>
        <w:rPr>
          <w:rFonts w:ascii="Arial" w:eastAsia="Arial" w:hAnsi="Arial" w:cs="Arial"/>
        </w:rPr>
        <w:t xml:space="preserve">Implement </w:t>
      </w:r>
      <w:r>
        <w:rPr>
          <w:rFonts w:ascii="Arial" w:eastAsia="Arial" w:hAnsi="Arial" w:cs="Arial"/>
        </w:rPr>
        <w:t>a pop-up/banner with voting resources on the student Canvas website to reach the entire student population.</w:t>
      </w:r>
    </w:p>
    <w:p w:rsidR="00E2105C" w:rsidRDefault="00356454">
      <w:pPr>
        <w:numPr>
          <w:ilvl w:val="0"/>
          <w:numId w:val="4"/>
        </w:numPr>
        <w:rPr>
          <w:rFonts w:ascii="Arial" w:eastAsia="Arial" w:hAnsi="Arial" w:cs="Arial"/>
        </w:rPr>
      </w:pPr>
      <w:r>
        <w:rPr>
          <w:rFonts w:ascii="Arial" w:eastAsia="Arial" w:hAnsi="Arial" w:cs="Arial"/>
        </w:rPr>
        <w:t>Work with deans of Georgetown undergraduate schools to encourage faculty to include voter engagement resources in newsletters and academic advising.</w:t>
      </w:r>
    </w:p>
    <w:p w:rsidR="00E2105C" w:rsidRDefault="00356454">
      <w:pPr>
        <w:numPr>
          <w:ilvl w:val="0"/>
          <w:numId w:val="4"/>
        </w:numPr>
        <w:rPr>
          <w:rFonts w:ascii="Arial" w:eastAsia="Arial" w:hAnsi="Arial" w:cs="Arial"/>
        </w:rPr>
      </w:pPr>
      <w:r>
        <w:rPr>
          <w:rFonts w:ascii="Arial" w:eastAsia="Arial" w:hAnsi="Arial" w:cs="Arial"/>
        </w:rPr>
        <w:t>Engage in virtual classroom visits to present to students about GU Votes and voter registration.</w:t>
      </w:r>
    </w:p>
    <w:p w:rsidR="00E2105C" w:rsidRDefault="00356454">
      <w:pPr>
        <w:numPr>
          <w:ilvl w:val="0"/>
          <w:numId w:val="4"/>
        </w:numPr>
        <w:rPr>
          <w:rFonts w:ascii="Arial" w:eastAsia="Arial" w:hAnsi="Arial" w:cs="Arial"/>
        </w:rPr>
      </w:pPr>
      <w:r>
        <w:rPr>
          <w:rFonts w:ascii="Arial" w:eastAsia="Arial" w:hAnsi="Arial" w:cs="Arial"/>
        </w:rPr>
        <w:t>Connect with graduate school deans and student groups.</w:t>
      </w:r>
    </w:p>
    <w:p w:rsidR="00E2105C" w:rsidRDefault="00356454">
      <w:pPr>
        <w:numPr>
          <w:ilvl w:val="0"/>
          <w:numId w:val="4"/>
        </w:numPr>
        <w:spacing w:after="120"/>
        <w:rPr>
          <w:rFonts w:ascii="Arial" w:eastAsia="Arial" w:hAnsi="Arial" w:cs="Arial"/>
        </w:rPr>
      </w:pPr>
      <w:r>
        <w:rPr>
          <w:rFonts w:ascii="Arial" w:eastAsia="Arial" w:hAnsi="Arial" w:cs="Arial"/>
        </w:rPr>
        <w:t>Secure funding for a direct mail campaign or increased digital outreach to students living off-campus f</w:t>
      </w:r>
      <w:r>
        <w:rPr>
          <w:rFonts w:ascii="Arial" w:eastAsia="Arial" w:hAnsi="Arial" w:cs="Arial"/>
        </w:rPr>
        <w:t>or the fall semester.</w:t>
      </w:r>
    </w:p>
    <w:p w:rsidR="00E2105C" w:rsidRDefault="00356454">
      <w:pPr>
        <w:ind w:left="1080"/>
        <w:rPr>
          <w:rFonts w:ascii="Arial" w:eastAsia="Arial" w:hAnsi="Arial" w:cs="Arial"/>
        </w:rPr>
      </w:pPr>
      <w:r>
        <w:rPr>
          <w:noProof/>
        </w:rPr>
        <w:lastRenderedPageBreak/>
        <w:drawing>
          <wp:anchor distT="114300" distB="114300" distL="114300" distR="114300" simplePos="0" relativeHeight="251666432" behindDoc="0" locked="0" layoutInCell="1" hidden="0" allowOverlap="1">
            <wp:simplePos x="0" y="0"/>
            <wp:positionH relativeFrom="column">
              <wp:posOffset>1528763</wp:posOffset>
            </wp:positionH>
            <wp:positionV relativeFrom="paragraph">
              <wp:posOffset>228600</wp:posOffset>
            </wp:positionV>
            <wp:extent cx="3338513" cy="2220152"/>
            <wp:effectExtent l="0" t="0" r="0" b="0"/>
            <wp:wrapSquare wrapText="bothSides" distT="114300" distB="114300" distL="114300" distR="114300"/>
            <wp:docPr id="1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a:srcRect/>
                    <a:stretch>
                      <a:fillRect/>
                    </a:stretch>
                  </pic:blipFill>
                  <pic:spPr>
                    <a:xfrm>
                      <a:off x="0" y="0"/>
                      <a:ext cx="3338513" cy="2220152"/>
                    </a:xfrm>
                    <a:prstGeom prst="rect">
                      <a:avLst/>
                    </a:prstGeom>
                    <a:ln/>
                  </pic:spPr>
                </pic:pic>
              </a:graphicData>
            </a:graphic>
          </wp:anchor>
        </w:drawing>
      </w:r>
    </w:p>
    <w:p w:rsidR="00E2105C" w:rsidRDefault="00356454">
      <w:pPr>
        <w:rPr>
          <w:rFonts w:ascii="Arial" w:eastAsia="Arial" w:hAnsi="Arial" w:cs="Arial"/>
        </w:rPr>
      </w:pPr>
      <w:r>
        <w:br w:type="page"/>
      </w:r>
    </w:p>
    <w:p w:rsidR="00E2105C" w:rsidRDefault="00356454">
      <w:pPr>
        <w:pBdr>
          <w:top w:val="nil"/>
          <w:left w:val="nil"/>
          <w:bottom w:val="nil"/>
          <w:right w:val="nil"/>
          <w:between w:val="nil"/>
        </w:pBdr>
        <w:ind w:left="720" w:hanging="720"/>
        <w:rPr>
          <w:rFonts w:ascii="Arial" w:eastAsia="Arial" w:hAnsi="Arial" w:cs="Arial"/>
          <w:b/>
          <w:color w:val="000000"/>
        </w:rPr>
      </w:pPr>
      <w:r>
        <w:rPr>
          <w:noProof/>
        </w:rPr>
        <w:lastRenderedPageBreak/>
        <mc:AlternateContent>
          <mc:Choice Requires="wpg">
            <w:drawing>
              <wp:anchor distT="0" distB="0" distL="114300" distR="114300" simplePos="0" relativeHeight="251667456" behindDoc="0" locked="0" layoutInCell="1" hidden="0" allowOverlap="1">
                <wp:simplePos x="0" y="0"/>
                <wp:positionH relativeFrom="column">
                  <wp:posOffset>-749299</wp:posOffset>
                </wp:positionH>
                <wp:positionV relativeFrom="paragraph">
                  <wp:posOffset>-914399</wp:posOffset>
                </wp:positionV>
                <wp:extent cx="7891145" cy="926465"/>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1405190" y="3321530"/>
                          <a:ext cx="7881620" cy="916940"/>
                        </a:xfrm>
                        <a:prstGeom prst="rect">
                          <a:avLst/>
                        </a:prstGeom>
                        <a:solidFill>
                          <a:srgbClr val="E94E30"/>
                        </a:solidFill>
                        <a:ln>
                          <a:noFill/>
                        </a:ln>
                      </wps:spPr>
                      <wps:txbx>
                        <w:txbxContent>
                          <w:p w:rsidR="00E2105C" w:rsidRDefault="00356454">
                            <w:pPr>
                              <w:textDirection w:val="btLr"/>
                            </w:pPr>
                            <w:r>
                              <w:rPr>
                                <w:rFonts w:ascii="Arial" w:eastAsia="Arial" w:hAnsi="Arial" w:cs="Arial"/>
                                <w:color w:val="FFFFFF"/>
                                <w:sz w:val="56"/>
                              </w:rPr>
                              <w:t xml:space="preserve">   </w:t>
                            </w:r>
                            <w:r>
                              <w:rPr>
                                <w:rFonts w:ascii="Arial" w:eastAsia="Arial" w:hAnsi="Arial" w:cs="Arial"/>
                                <w:b/>
                                <w:color w:val="FFFFFF"/>
                                <w:sz w:val="48"/>
                              </w:rPr>
                              <w:t>| Tactics</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-749299</wp:posOffset>
                </wp:positionH>
                <wp:positionV relativeFrom="paragraph">
                  <wp:posOffset>-914399</wp:posOffset>
                </wp:positionV>
                <wp:extent cx="7891145" cy="926465"/>
                <wp:effectExtent b="0" l="0" r="0" t="0"/>
                <wp:wrapSquare wrapText="bothSides" distB="0" distT="0" distL="114300" distR="114300"/>
                <wp:docPr id="3"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7891145" cy="926465"/>
                        </a:xfrm>
                        <a:prstGeom prst="rect"/>
                        <a:ln/>
                      </pic:spPr>
                    </pic:pic>
                  </a:graphicData>
                </a:graphic>
              </wp:anchor>
            </w:drawing>
          </mc:Fallback>
        </mc:AlternateContent>
      </w:r>
    </w:p>
    <w:p w:rsidR="00E2105C" w:rsidRDefault="00E2105C">
      <w:pPr>
        <w:ind w:left="360"/>
        <w:rPr>
          <w:rFonts w:ascii="Arial" w:eastAsia="Arial" w:hAnsi="Arial" w:cs="Arial"/>
          <w:b/>
        </w:rPr>
      </w:pPr>
    </w:p>
    <w:p w:rsidR="00E2105C" w:rsidRDefault="00356454">
      <w:pPr>
        <w:rPr>
          <w:rFonts w:ascii="Arial" w:eastAsia="Arial" w:hAnsi="Arial" w:cs="Arial"/>
        </w:rPr>
      </w:pPr>
      <w:r>
        <w:rPr>
          <w:rFonts w:ascii="Arial" w:eastAsia="Arial" w:hAnsi="Arial" w:cs="Arial"/>
        </w:rPr>
        <w:t>All of the actions your Campus Team takes related to the Andrew Goodman Vote Everywhere program are tactics used to complete a strategy and achieve a goal.</w:t>
      </w:r>
    </w:p>
    <w:p w:rsidR="00E2105C" w:rsidRDefault="00E2105C">
      <w:pPr>
        <w:ind w:left="360"/>
        <w:rPr>
          <w:rFonts w:ascii="Arial" w:eastAsia="Arial" w:hAnsi="Arial" w:cs="Arial"/>
        </w:rPr>
      </w:pPr>
    </w:p>
    <w:p w:rsidR="00E2105C" w:rsidRDefault="00E2105C">
      <w:pPr>
        <w:ind w:left="360"/>
        <w:rPr>
          <w:rFonts w:ascii="Arial" w:eastAsia="Arial" w:hAnsi="Arial" w:cs="Arial"/>
          <w:b/>
        </w:rPr>
      </w:pPr>
    </w:p>
    <w:p w:rsidR="00E2105C" w:rsidRDefault="00356454">
      <w:pPr>
        <w:numPr>
          <w:ilvl w:val="0"/>
          <w:numId w:val="3"/>
        </w:num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Events</w:t>
      </w:r>
      <w:r>
        <w:rPr>
          <w:rFonts w:ascii="Arial" w:eastAsia="Arial" w:hAnsi="Arial" w:cs="Arial"/>
          <w:color w:val="000000"/>
        </w:rPr>
        <w:t xml:space="preserve">: </w:t>
      </w:r>
    </w:p>
    <w:p w:rsidR="00E2105C" w:rsidRDefault="00356454">
      <w:pPr>
        <w:numPr>
          <w:ilvl w:val="0"/>
          <w:numId w:val="10"/>
        </w:numPr>
        <w:rPr>
          <w:rFonts w:ascii="Arial" w:eastAsia="Arial" w:hAnsi="Arial" w:cs="Arial"/>
        </w:rPr>
      </w:pPr>
      <w:r>
        <w:rPr>
          <w:rFonts w:ascii="Arial" w:eastAsia="Arial" w:hAnsi="Arial" w:cs="Arial"/>
        </w:rPr>
        <w:t>Work with GU Politics to integrate voting reminders and opportunities to request more information from GU Votes when registering for their online events</w:t>
      </w:r>
    </w:p>
    <w:p w:rsidR="00E2105C" w:rsidRDefault="00356454">
      <w:pPr>
        <w:numPr>
          <w:ilvl w:val="0"/>
          <w:numId w:val="10"/>
        </w:numPr>
        <w:rPr>
          <w:rFonts w:ascii="Arial" w:eastAsia="Arial" w:hAnsi="Arial" w:cs="Arial"/>
        </w:rPr>
      </w:pPr>
      <w:r>
        <w:rPr>
          <w:rFonts w:ascii="Arial" w:eastAsia="Arial" w:hAnsi="Arial" w:cs="Arial"/>
        </w:rPr>
        <w:t>Host speaker forum on topic related to civic engagement</w:t>
      </w:r>
    </w:p>
    <w:p w:rsidR="00E2105C" w:rsidRDefault="00356454">
      <w:pPr>
        <w:numPr>
          <w:ilvl w:val="0"/>
          <w:numId w:val="10"/>
        </w:numPr>
        <w:rPr>
          <w:rFonts w:ascii="Arial" w:eastAsia="Arial" w:hAnsi="Arial" w:cs="Arial"/>
        </w:rPr>
      </w:pPr>
      <w:r>
        <w:rPr>
          <w:rFonts w:ascii="Arial" w:eastAsia="Arial" w:hAnsi="Arial" w:cs="Arial"/>
        </w:rPr>
        <w:t>Freshmen voter registration competition initiat</w:t>
      </w:r>
      <w:r>
        <w:rPr>
          <w:rFonts w:ascii="Arial" w:eastAsia="Arial" w:hAnsi="Arial" w:cs="Arial"/>
        </w:rPr>
        <w:t>ed by University of Chicago</w:t>
      </w:r>
    </w:p>
    <w:p w:rsidR="00E2105C" w:rsidRDefault="00356454">
      <w:pPr>
        <w:numPr>
          <w:ilvl w:val="0"/>
          <w:numId w:val="10"/>
        </w:numPr>
        <w:rPr>
          <w:rFonts w:ascii="Arial" w:eastAsia="Arial" w:hAnsi="Arial" w:cs="Arial"/>
        </w:rPr>
      </w:pPr>
      <w:r>
        <w:rPr>
          <w:rFonts w:ascii="Arial" w:eastAsia="Arial" w:hAnsi="Arial" w:cs="Arial"/>
        </w:rPr>
        <w:t>NVRD virtual programming</w:t>
      </w:r>
    </w:p>
    <w:p w:rsidR="00E2105C" w:rsidRDefault="00E2105C">
      <w:pPr>
        <w:ind w:left="1440"/>
        <w:rPr>
          <w:rFonts w:ascii="Arial" w:eastAsia="Arial" w:hAnsi="Arial" w:cs="Arial"/>
        </w:rPr>
      </w:pPr>
    </w:p>
    <w:p w:rsidR="00E2105C" w:rsidRDefault="00356454">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b/>
          <w:color w:val="000000"/>
        </w:rPr>
        <w:t>Actions</w:t>
      </w:r>
      <w:r>
        <w:rPr>
          <w:rFonts w:ascii="Arial" w:eastAsia="Arial" w:hAnsi="Arial" w:cs="Arial"/>
          <w:color w:val="000000"/>
        </w:rPr>
        <w:t xml:space="preserve">: </w:t>
      </w:r>
    </w:p>
    <w:p w:rsidR="00E2105C" w:rsidRDefault="00356454">
      <w:pPr>
        <w:numPr>
          <w:ilvl w:val="0"/>
          <w:numId w:val="12"/>
        </w:numPr>
        <w:rPr>
          <w:rFonts w:ascii="Arial" w:eastAsia="Arial" w:hAnsi="Arial" w:cs="Arial"/>
        </w:rPr>
      </w:pPr>
      <w:r>
        <w:rPr>
          <w:rFonts w:ascii="Arial" w:eastAsia="Arial" w:hAnsi="Arial" w:cs="Arial"/>
        </w:rPr>
        <w:t xml:space="preserve">Reach out to </w:t>
      </w:r>
      <w:r>
        <w:rPr>
          <w:rFonts w:ascii="Arial" w:eastAsia="Arial" w:hAnsi="Arial" w:cs="Arial"/>
          <w:i/>
        </w:rPr>
        <w:t>The Hoya</w:t>
      </w:r>
      <w:r>
        <w:rPr>
          <w:rFonts w:ascii="Arial" w:eastAsia="Arial" w:hAnsi="Arial" w:cs="Arial"/>
        </w:rPr>
        <w:t xml:space="preserve"> and </w:t>
      </w:r>
      <w:r>
        <w:rPr>
          <w:rFonts w:ascii="Arial" w:eastAsia="Arial" w:hAnsi="Arial" w:cs="Arial"/>
          <w:i/>
        </w:rPr>
        <w:t>The Voice</w:t>
      </w:r>
      <w:r>
        <w:rPr>
          <w:rFonts w:ascii="Arial" w:eastAsia="Arial" w:hAnsi="Arial" w:cs="Arial"/>
        </w:rPr>
        <w:t xml:space="preserve"> for coverage of voter engagement efforts</w:t>
      </w:r>
    </w:p>
    <w:p w:rsidR="00E2105C" w:rsidRDefault="00356454">
      <w:pPr>
        <w:numPr>
          <w:ilvl w:val="0"/>
          <w:numId w:val="12"/>
        </w:numPr>
        <w:rPr>
          <w:rFonts w:ascii="Arial" w:eastAsia="Arial" w:hAnsi="Arial" w:cs="Arial"/>
        </w:rPr>
      </w:pPr>
      <w:r>
        <w:rPr>
          <w:rFonts w:ascii="Arial" w:eastAsia="Arial" w:hAnsi="Arial" w:cs="Arial"/>
        </w:rPr>
        <w:t>Work with the  Georgetown Voting Coalition to share voting reminders via student groups</w:t>
      </w:r>
    </w:p>
    <w:p w:rsidR="00E2105C" w:rsidRDefault="00356454">
      <w:pPr>
        <w:numPr>
          <w:ilvl w:val="0"/>
          <w:numId w:val="12"/>
        </w:numPr>
        <w:rPr>
          <w:rFonts w:ascii="Arial" w:eastAsia="Arial" w:hAnsi="Arial" w:cs="Arial"/>
        </w:rPr>
      </w:pPr>
      <w:r>
        <w:rPr>
          <w:rFonts w:ascii="Arial" w:eastAsia="Arial" w:hAnsi="Arial" w:cs="Arial"/>
        </w:rPr>
        <w:t>Direct mail campaign to student home addresses</w:t>
      </w:r>
    </w:p>
    <w:p w:rsidR="00E2105C" w:rsidRDefault="00E2105C">
      <w:pPr>
        <w:rPr>
          <w:rFonts w:ascii="Arial" w:eastAsia="Arial" w:hAnsi="Arial" w:cs="Arial"/>
        </w:rPr>
      </w:pPr>
    </w:p>
    <w:p w:rsidR="00E2105C" w:rsidRDefault="00356454">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b/>
          <w:color w:val="000000"/>
        </w:rPr>
        <w:t>Meetings</w:t>
      </w:r>
      <w:r>
        <w:rPr>
          <w:rFonts w:ascii="Arial" w:eastAsia="Arial" w:hAnsi="Arial" w:cs="Arial"/>
          <w:color w:val="000000"/>
        </w:rPr>
        <w:t>:</w:t>
      </w:r>
    </w:p>
    <w:p w:rsidR="00E2105C" w:rsidRDefault="00356454">
      <w:pPr>
        <w:numPr>
          <w:ilvl w:val="0"/>
          <w:numId w:val="15"/>
        </w:numPr>
        <w:rPr>
          <w:rFonts w:ascii="Arial" w:eastAsia="Arial" w:hAnsi="Arial" w:cs="Arial"/>
        </w:rPr>
      </w:pPr>
      <w:r>
        <w:rPr>
          <w:rFonts w:ascii="Arial" w:eastAsia="Arial" w:hAnsi="Arial" w:cs="Arial"/>
        </w:rPr>
        <w:t>New Student Orientation leaders</w:t>
      </w:r>
    </w:p>
    <w:p w:rsidR="00E2105C" w:rsidRDefault="00356454">
      <w:pPr>
        <w:numPr>
          <w:ilvl w:val="0"/>
          <w:numId w:val="15"/>
        </w:numPr>
        <w:rPr>
          <w:rFonts w:ascii="Arial" w:eastAsia="Arial" w:hAnsi="Arial" w:cs="Arial"/>
        </w:rPr>
      </w:pPr>
      <w:r>
        <w:rPr>
          <w:rFonts w:ascii="Arial" w:eastAsia="Arial" w:hAnsi="Arial" w:cs="Arial"/>
        </w:rPr>
        <w:t>Student group partners for the Georgetown Voting Coalition (i.e. the Corp, GUCD, GUCR, La Casa Latina, athletic teams)</w:t>
      </w:r>
    </w:p>
    <w:p w:rsidR="00E2105C" w:rsidRDefault="00356454">
      <w:pPr>
        <w:numPr>
          <w:ilvl w:val="0"/>
          <w:numId w:val="15"/>
        </w:numPr>
        <w:rPr>
          <w:rFonts w:ascii="Arial" w:eastAsia="Arial" w:hAnsi="Arial" w:cs="Arial"/>
        </w:rPr>
      </w:pPr>
      <w:r>
        <w:rPr>
          <w:rFonts w:ascii="Arial" w:eastAsia="Arial" w:hAnsi="Arial" w:cs="Arial"/>
        </w:rPr>
        <w:t>Virtual classroom visits</w:t>
      </w:r>
    </w:p>
    <w:p w:rsidR="00E2105C" w:rsidRDefault="00356454">
      <w:pPr>
        <w:numPr>
          <w:ilvl w:val="0"/>
          <w:numId w:val="15"/>
        </w:numPr>
        <w:rPr>
          <w:rFonts w:ascii="Arial" w:eastAsia="Arial" w:hAnsi="Arial" w:cs="Arial"/>
        </w:rPr>
      </w:pPr>
      <w:r>
        <w:rPr>
          <w:rFonts w:ascii="Arial" w:eastAsia="Arial" w:hAnsi="Arial" w:cs="Arial"/>
        </w:rPr>
        <w:t>Deans of undergraduate</w:t>
      </w:r>
      <w:r>
        <w:rPr>
          <w:rFonts w:ascii="Arial" w:eastAsia="Arial" w:hAnsi="Arial" w:cs="Arial"/>
        </w:rPr>
        <w:t xml:space="preserve"> schools</w:t>
      </w:r>
    </w:p>
    <w:p w:rsidR="00E2105C" w:rsidRDefault="00356454">
      <w:pPr>
        <w:numPr>
          <w:ilvl w:val="0"/>
          <w:numId w:val="15"/>
        </w:numPr>
        <w:rPr>
          <w:rFonts w:ascii="Arial" w:eastAsia="Arial" w:hAnsi="Arial" w:cs="Arial"/>
        </w:rPr>
      </w:pPr>
      <w:r>
        <w:rPr>
          <w:rFonts w:ascii="Arial" w:eastAsia="Arial" w:hAnsi="Arial" w:cs="Arial"/>
        </w:rPr>
        <w:t>Graduate school contacts</w:t>
      </w:r>
    </w:p>
    <w:p w:rsidR="00E2105C" w:rsidRDefault="00E2105C">
      <w:pPr>
        <w:pBdr>
          <w:top w:val="nil"/>
          <w:left w:val="nil"/>
          <w:bottom w:val="nil"/>
          <w:right w:val="nil"/>
          <w:between w:val="nil"/>
        </w:pBdr>
        <w:ind w:left="1440"/>
        <w:rPr>
          <w:rFonts w:ascii="Arial" w:eastAsia="Arial" w:hAnsi="Arial" w:cs="Arial"/>
        </w:rPr>
      </w:pPr>
    </w:p>
    <w:p w:rsidR="00E2105C" w:rsidRDefault="00356454">
      <w:pPr>
        <w:numPr>
          <w:ilvl w:val="0"/>
          <w:numId w:val="3"/>
        </w:num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Digital Organizing:</w:t>
      </w:r>
      <w:r>
        <w:rPr>
          <w:rFonts w:ascii="Arial" w:eastAsia="Arial" w:hAnsi="Arial" w:cs="Arial"/>
          <w:color w:val="000000"/>
        </w:rPr>
        <w:t xml:space="preserve"> </w:t>
      </w:r>
    </w:p>
    <w:p w:rsidR="00E2105C" w:rsidRDefault="00356454">
      <w:pPr>
        <w:numPr>
          <w:ilvl w:val="0"/>
          <w:numId w:val="13"/>
        </w:numPr>
        <w:rPr>
          <w:rFonts w:ascii="Arial" w:eastAsia="Arial" w:hAnsi="Arial" w:cs="Arial"/>
        </w:rPr>
      </w:pPr>
      <w:r>
        <w:rPr>
          <w:rFonts w:ascii="Arial" w:eastAsia="Arial" w:hAnsi="Arial" w:cs="Arial"/>
        </w:rPr>
        <w:t>State-specific emails sent to every student before the general election</w:t>
      </w:r>
    </w:p>
    <w:p w:rsidR="00E2105C" w:rsidRDefault="00356454">
      <w:pPr>
        <w:numPr>
          <w:ilvl w:val="0"/>
          <w:numId w:val="13"/>
        </w:numPr>
        <w:rPr>
          <w:rFonts w:ascii="Arial" w:eastAsia="Arial" w:hAnsi="Arial" w:cs="Arial"/>
        </w:rPr>
      </w:pPr>
      <w:r>
        <w:rPr>
          <w:rFonts w:ascii="Arial" w:eastAsia="Arial" w:hAnsi="Arial" w:cs="Arial"/>
        </w:rPr>
        <w:t>Social media campaigns including #WhyIVote with videos from well-known alumni and a sharable template for students</w:t>
      </w:r>
    </w:p>
    <w:p w:rsidR="00E2105C" w:rsidRDefault="00356454">
      <w:pPr>
        <w:numPr>
          <w:ilvl w:val="0"/>
          <w:numId w:val="13"/>
        </w:numPr>
        <w:rPr>
          <w:rFonts w:ascii="Arial" w:eastAsia="Arial" w:hAnsi="Arial" w:cs="Arial"/>
        </w:rPr>
      </w:pPr>
      <w:r>
        <w:rPr>
          <w:rFonts w:ascii="Arial" w:eastAsia="Arial" w:hAnsi="Arial" w:cs="Arial"/>
        </w:rPr>
        <w:t>Increase use of Vote Everywhere texting platform</w:t>
      </w:r>
    </w:p>
    <w:p w:rsidR="00E2105C" w:rsidRDefault="00356454">
      <w:pPr>
        <w:numPr>
          <w:ilvl w:val="0"/>
          <w:numId w:val="13"/>
        </w:numPr>
        <w:spacing w:after="120"/>
        <w:rPr>
          <w:rFonts w:ascii="Arial" w:eastAsia="Arial" w:hAnsi="Arial" w:cs="Arial"/>
        </w:rPr>
      </w:pPr>
      <w:r>
        <w:rPr>
          <w:rFonts w:ascii="Arial" w:eastAsia="Arial" w:hAnsi="Arial" w:cs="Arial"/>
        </w:rPr>
        <w:t>Voting channel in GU Politics Slack group</w:t>
      </w:r>
    </w:p>
    <w:p w:rsidR="00E2105C" w:rsidRDefault="00356454">
      <w:pPr>
        <w:pBdr>
          <w:top w:val="nil"/>
          <w:left w:val="nil"/>
          <w:bottom w:val="nil"/>
          <w:right w:val="nil"/>
          <w:between w:val="nil"/>
        </w:pBdr>
        <w:spacing w:after="120"/>
        <w:rPr>
          <w:rFonts w:ascii="Arial" w:eastAsia="Arial" w:hAnsi="Arial" w:cs="Arial"/>
        </w:rPr>
      </w:pPr>
      <w:r>
        <w:rPr>
          <w:noProof/>
        </w:rPr>
        <w:lastRenderedPageBreak/>
        <w:drawing>
          <wp:anchor distT="114300" distB="114300" distL="114300" distR="114300" simplePos="0" relativeHeight="251668480" behindDoc="0" locked="0" layoutInCell="1" hidden="0" allowOverlap="1">
            <wp:simplePos x="0" y="0"/>
            <wp:positionH relativeFrom="column">
              <wp:posOffset>1762125</wp:posOffset>
            </wp:positionH>
            <wp:positionV relativeFrom="paragraph">
              <wp:posOffset>180975</wp:posOffset>
            </wp:positionV>
            <wp:extent cx="2871788" cy="1881516"/>
            <wp:effectExtent l="0" t="0" r="0" b="0"/>
            <wp:wrapSquare wrapText="bothSides" distT="114300" distB="114300" distL="114300" distR="11430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a:srcRect/>
                    <a:stretch>
                      <a:fillRect/>
                    </a:stretch>
                  </pic:blipFill>
                  <pic:spPr>
                    <a:xfrm>
                      <a:off x="0" y="0"/>
                      <a:ext cx="2871788" cy="1881516"/>
                    </a:xfrm>
                    <a:prstGeom prst="rect">
                      <a:avLst/>
                    </a:prstGeom>
                    <a:ln/>
                  </pic:spPr>
                </pic:pic>
              </a:graphicData>
            </a:graphic>
          </wp:anchor>
        </w:drawing>
      </w:r>
    </w:p>
    <w:p w:rsidR="00E2105C" w:rsidRDefault="00356454">
      <w:pPr>
        <w:numPr>
          <w:ilvl w:val="0"/>
          <w:numId w:val="6"/>
        </w:numPr>
        <w:spacing w:after="120"/>
        <w:rPr>
          <w:rFonts w:ascii="Arial" w:eastAsia="Arial" w:hAnsi="Arial" w:cs="Arial"/>
          <w:color w:val="000000"/>
        </w:rPr>
      </w:pPr>
      <w:r>
        <w:br w:type="page"/>
      </w:r>
    </w:p>
    <w:p w:rsidR="00E2105C" w:rsidRDefault="00356454">
      <w:pPr>
        <w:ind w:left="360"/>
        <w:rPr>
          <w:rFonts w:ascii="Arial" w:eastAsia="Arial" w:hAnsi="Arial" w:cs="Arial"/>
          <w:b/>
        </w:rPr>
      </w:pPr>
      <w:r>
        <w:rPr>
          <w:noProof/>
        </w:rPr>
        <w:lastRenderedPageBreak/>
        <mc:AlternateContent>
          <mc:Choice Requires="wpg">
            <w:drawing>
              <wp:anchor distT="0" distB="0" distL="114300" distR="114300" simplePos="0" relativeHeight="251669504" behindDoc="0" locked="0" layoutInCell="1" hidden="0" allowOverlap="1">
                <wp:simplePos x="0" y="0"/>
                <wp:positionH relativeFrom="column">
                  <wp:posOffset>-749299</wp:posOffset>
                </wp:positionH>
                <wp:positionV relativeFrom="paragraph">
                  <wp:posOffset>-914399</wp:posOffset>
                </wp:positionV>
                <wp:extent cx="7891145" cy="92646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1405190" y="3321530"/>
                          <a:ext cx="7881620" cy="916940"/>
                        </a:xfrm>
                        <a:prstGeom prst="rect">
                          <a:avLst/>
                        </a:prstGeom>
                        <a:solidFill>
                          <a:srgbClr val="E94E30"/>
                        </a:solidFill>
                        <a:ln>
                          <a:noFill/>
                        </a:ln>
                      </wps:spPr>
                      <wps:txbx>
                        <w:txbxContent>
                          <w:p w:rsidR="00E2105C" w:rsidRDefault="00356454">
                            <w:pPr>
                              <w:textDirection w:val="btLr"/>
                            </w:pPr>
                            <w:r>
                              <w:rPr>
                                <w:rFonts w:ascii="Arial" w:eastAsia="Arial" w:hAnsi="Arial" w:cs="Arial"/>
                                <w:color w:val="FFFFFF"/>
                                <w:sz w:val="56"/>
                              </w:rPr>
                              <w:t xml:space="preserve">   </w:t>
                            </w:r>
                            <w:r>
                              <w:rPr>
                                <w:rFonts w:ascii="Arial" w:eastAsia="Arial" w:hAnsi="Arial" w:cs="Arial"/>
                                <w:b/>
                                <w:color w:val="FFFFFF"/>
                                <w:sz w:val="48"/>
                              </w:rPr>
                              <w:t>| Timeline</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-749299</wp:posOffset>
                </wp:positionH>
                <wp:positionV relativeFrom="paragraph">
                  <wp:posOffset>-914399</wp:posOffset>
                </wp:positionV>
                <wp:extent cx="7891145" cy="926465"/>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18"/>
                        <a:srcRect/>
                        <a:stretch>
                          <a:fillRect/>
                        </a:stretch>
                      </pic:blipFill>
                      <pic:spPr>
                        <a:xfrm>
                          <a:off x="0" y="0"/>
                          <a:ext cx="7891145" cy="926465"/>
                        </a:xfrm>
                        <a:prstGeom prst="rect"/>
                        <a:ln/>
                      </pic:spPr>
                    </pic:pic>
                  </a:graphicData>
                </a:graphic>
              </wp:anchor>
            </w:drawing>
          </mc:Fallback>
        </mc:AlternateContent>
      </w:r>
    </w:p>
    <w:p w:rsidR="00E2105C" w:rsidRDefault="00E2105C">
      <w:pPr>
        <w:ind w:left="360"/>
        <w:rPr>
          <w:rFonts w:ascii="Arial" w:eastAsia="Arial" w:hAnsi="Arial" w:cs="Arial"/>
        </w:rPr>
      </w:pPr>
    </w:p>
    <w:p w:rsidR="00E2105C" w:rsidRDefault="00356454">
      <w:pPr>
        <w:ind w:left="360"/>
        <w:rPr>
          <w:rFonts w:ascii="Arial" w:eastAsia="Arial" w:hAnsi="Arial" w:cs="Arial"/>
        </w:rPr>
      </w:pPr>
      <w:r>
        <w:rPr>
          <w:rFonts w:ascii="Arial" w:eastAsia="Arial" w:hAnsi="Arial" w:cs="Arial"/>
        </w:rPr>
        <w:t xml:space="preserve">Focusing on the 2020-2021 academic year, schedule your tactics by semester. </w:t>
      </w:r>
    </w:p>
    <w:p w:rsidR="00E2105C" w:rsidRDefault="00E2105C">
      <w:pPr>
        <w:ind w:left="360"/>
        <w:rPr>
          <w:rFonts w:ascii="Arial" w:eastAsia="Arial" w:hAnsi="Arial" w:cs="Arial"/>
          <w:b/>
        </w:rPr>
      </w:pPr>
    </w:p>
    <w:p w:rsidR="00E2105C" w:rsidRDefault="00E2105C">
      <w:pPr>
        <w:ind w:left="360"/>
        <w:rPr>
          <w:rFonts w:ascii="Arial" w:eastAsia="Arial" w:hAnsi="Arial" w:cs="Arial"/>
          <w:b/>
        </w:rPr>
      </w:pPr>
    </w:p>
    <w:p w:rsidR="00E2105C" w:rsidRDefault="00356454">
      <w:pPr>
        <w:numPr>
          <w:ilvl w:val="0"/>
          <w:numId w:val="5"/>
        </w:num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Fall 2020:</w:t>
      </w:r>
      <w:r>
        <w:rPr>
          <w:rFonts w:ascii="Arial" w:eastAsia="Arial" w:hAnsi="Arial" w:cs="Arial"/>
          <w:color w:val="000000"/>
        </w:rPr>
        <w:t xml:space="preserve"> </w:t>
      </w:r>
    </w:p>
    <w:p w:rsidR="00E2105C" w:rsidRDefault="00356454">
      <w:pPr>
        <w:pBdr>
          <w:top w:val="nil"/>
          <w:left w:val="nil"/>
          <w:bottom w:val="nil"/>
          <w:right w:val="nil"/>
          <w:between w:val="nil"/>
        </w:pBdr>
        <w:spacing w:after="120"/>
        <w:ind w:left="1080"/>
        <w:rPr>
          <w:rFonts w:ascii="Arial" w:eastAsia="Arial" w:hAnsi="Arial" w:cs="Arial"/>
        </w:rPr>
      </w:pPr>
      <w:r>
        <w:rPr>
          <w:rFonts w:ascii="Arial" w:eastAsia="Arial" w:hAnsi="Arial" w:cs="Arial"/>
        </w:rPr>
        <w:tab/>
      </w:r>
      <w:r>
        <w:rPr>
          <w:rFonts w:ascii="Arial" w:eastAsia="Arial" w:hAnsi="Arial" w:cs="Arial"/>
          <w:b/>
        </w:rPr>
        <w:t xml:space="preserve">August </w:t>
      </w:r>
      <w:r>
        <w:rPr>
          <w:rFonts w:ascii="Arial" w:eastAsia="Arial" w:hAnsi="Arial" w:cs="Arial"/>
          <w:b/>
        </w:rPr>
        <w:tab/>
      </w:r>
      <w:r>
        <w:rPr>
          <w:rFonts w:ascii="Arial" w:eastAsia="Arial" w:hAnsi="Arial" w:cs="Arial"/>
        </w:rPr>
        <w:t>Integration into New Student Orientation</w:t>
      </w:r>
    </w:p>
    <w:p w:rsidR="00E2105C" w:rsidRDefault="00356454">
      <w:pPr>
        <w:pBdr>
          <w:top w:val="nil"/>
          <w:left w:val="nil"/>
          <w:bottom w:val="nil"/>
          <w:right w:val="nil"/>
          <w:between w:val="nil"/>
        </w:pBdr>
        <w:spacing w:after="120"/>
        <w:ind w:left="1080"/>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Reach out to campus partners</w:t>
      </w:r>
    </w:p>
    <w:p w:rsidR="00E2105C" w:rsidRDefault="00356454">
      <w:pPr>
        <w:pBdr>
          <w:top w:val="nil"/>
          <w:left w:val="nil"/>
          <w:bottom w:val="nil"/>
          <w:right w:val="nil"/>
          <w:between w:val="nil"/>
        </w:pBdr>
        <w:spacing w:after="120"/>
        <w:ind w:left="1080"/>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Virtual classroom visits</w:t>
      </w:r>
    </w:p>
    <w:p w:rsidR="00E2105C" w:rsidRDefault="00356454">
      <w:pPr>
        <w:pBdr>
          <w:top w:val="nil"/>
          <w:left w:val="nil"/>
          <w:bottom w:val="nil"/>
          <w:right w:val="nil"/>
          <w:between w:val="nil"/>
        </w:pBdr>
        <w:spacing w:after="120"/>
        <w:ind w:left="1080"/>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Initiate voter registration competition with UChicago</w:t>
      </w:r>
    </w:p>
    <w:p w:rsidR="00E2105C" w:rsidRDefault="00356454">
      <w:pPr>
        <w:pBdr>
          <w:top w:val="nil"/>
          <w:left w:val="nil"/>
          <w:bottom w:val="nil"/>
          <w:right w:val="nil"/>
          <w:between w:val="nil"/>
        </w:pBdr>
        <w:spacing w:after="120"/>
        <w:ind w:left="1080"/>
        <w:rPr>
          <w:rFonts w:ascii="Arial" w:eastAsia="Arial" w:hAnsi="Arial" w:cs="Arial"/>
        </w:rPr>
      </w:pPr>
      <w:r>
        <w:rPr>
          <w:rFonts w:ascii="Arial" w:eastAsia="Arial" w:hAnsi="Arial" w:cs="Arial"/>
          <w:b/>
        </w:rPr>
        <w:tab/>
        <w:t xml:space="preserve">September   </w:t>
      </w:r>
      <w:r>
        <w:rPr>
          <w:rFonts w:ascii="Arial" w:eastAsia="Arial" w:hAnsi="Arial" w:cs="Arial"/>
        </w:rPr>
        <w:t>Banner integration on Canvas (whole month)</w:t>
      </w:r>
    </w:p>
    <w:p w:rsidR="00E2105C" w:rsidRDefault="00356454">
      <w:pPr>
        <w:pBdr>
          <w:top w:val="nil"/>
          <w:left w:val="nil"/>
          <w:bottom w:val="nil"/>
          <w:right w:val="nil"/>
          <w:between w:val="nil"/>
        </w:pBdr>
        <w:spacing w:after="120"/>
        <w:ind w:left="1080"/>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State-specific emails sent by Office of Federal Relations</w:t>
      </w:r>
    </w:p>
    <w:p w:rsidR="00E2105C" w:rsidRDefault="00356454">
      <w:pPr>
        <w:pBdr>
          <w:top w:val="nil"/>
          <w:left w:val="nil"/>
          <w:bottom w:val="nil"/>
          <w:right w:val="nil"/>
          <w:between w:val="nil"/>
        </w:pBdr>
        <w:spacing w:after="120"/>
        <w:ind w:left="1080"/>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Why I Vote Campaign (whole month)</w:t>
      </w:r>
    </w:p>
    <w:p w:rsidR="00E2105C" w:rsidRDefault="00356454">
      <w:pPr>
        <w:pBdr>
          <w:top w:val="nil"/>
          <w:left w:val="nil"/>
          <w:bottom w:val="nil"/>
          <w:right w:val="nil"/>
          <w:between w:val="nil"/>
        </w:pBdr>
        <w:spacing w:after="120"/>
        <w:ind w:left="1080"/>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Potential direct mail campaign </w:t>
      </w:r>
    </w:p>
    <w:p w:rsidR="00E2105C" w:rsidRDefault="00356454">
      <w:pPr>
        <w:pBdr>
          <w:top w:val="nil"/>
          <w:left w:val="nil"/>
          <w:bottom w:val="nil"/>
          <w:right w:val="nil"/>
          <w:between w:val="nil"/>
        </w:pBdr>
        <w:spacing w:after="120"/>
        <w:ind w:left="2520" w:firstLine="360"/>
        <w:rPr>
          <w:rFonts w:ascii="Arial" w:eastAsia="Arial" w:hAnsi="Arial" w:cs="Arial"/>
        </w:rPr>
      </w:pPr>
      <w:r>
        <w:rPr>
          <w:rFonts w:ascii="Arial" w:eastAsia="Arial" w:hAnsi="Arial" w:cs="Arial"/>
        </w:rPr>
        <w:t>NVRD virtual programming (9/22)</w:t>
      </w:r>
    </w:p>
    <w:p w:rsidR="00E2105C" w:rsidRDefault="00356454">
      <w:pPr>
        <w:pBdr>
          <w:top w:val="nil"/>
          <w:left w:val="nil"/>
          <w:bottom w:val="nil"/>
          <w:right w:val="nil"/>
          <w:between w:val="nil"/>
        </w:pBdr>
        <w:spacing w:after="120"/>
        <w:ind w:left="1080"/>
        <w:rPr>
          <w:rFonts w:ascii="Arial" w:eastAsia="Arial" w:hAnsi="Arial" w:cs="Arial"/>
        </w:rPr>
      </w:pPr>
      <w:r>
        <w:rPr>
          <w:rFonts w:ascii="Arial" w:eastAsia="Arial" w:hAnsi="Arial" w:cs="Arial"/>
          <w:b/>
        </w:rPr>
        <w:tab/>
        <w:t>October</w:t>
      </w:r>
      <w:r>
        <w:rPr>
          <w:rFonts w:ascii="Arial" w:eastAsia="Arial" w:hAnsi="Arial" w:cs="Arial"/>
          <w:b/>
        </w:rPr>
        <w:tab/>
      </w:r>
      <w:r>
        <w:rPr>
          <w:rFonts w:ascii="Arial" w:eastAsia="Arial" w:hAnsi="Arial" w:cs="Arial"/>
        </w:rPr>
        <w:t>Voting event</w:t>
      </w:r>
    </w:p>
    <w:p w:rsidR="00E2105C" w:rsidRDefault="00356454">
      <w:pPr>
        <w:pBdr>
          <w:top w:val="nil"/>
          <w:left w:val="nil"/>
          <w:bottom w:val="nil"/>
          <w:right w:val="nil"/>
          <w:between w:val="nil"/>
        </w:pBdr>
        <w:spacing w:after="120"/>
        <w:ind w:left="2520" w:firstLine="360"/>
        <w:rPr>
          <w:rFonts w:ascii="Arial" w:eastAsia="Arial" w:hAnsi="Arial" w:cs="Arial"/>
        </w:rPr>
      </w:pPr>
      <w:r>
        <w:rPr>
          <w:rFonts w:ascii="Arial" w:eastAsia="Arial" w:hAnsi="Arial" w:cs="Arial"/>
        </w:rPr>
        <w:t>Social media campaign on registration/absentee ballot dates</w:t>
      </w:r>
    </w:p>
    <w:p w:rsidR="00E2105C" w:rsidRDefault="00356454">
      <w:pPr>
        <w:pBdr>
          <w:top w:val="nil"/>
          <w:left w:val="nil"/>
          <w:bottom w:val="nil"/>
          <w:right w:val="nil"/>
          <w:between w:val="nil"/>
        </w:pBdr>
        <w:spacing w:after="120"/>
        <w:ind w:left="2880"/>
        <w:rPr>
          <w:rFonts w:ascii="Arial" w:eastAsia="Arial" w:hAnsi="Arial" w:cs="Arial"/>
        </w:rPr>
      </w:pPr>
      <w:r>
        <w:rPr>
          <w:rFonts w:ascii="Arial" w:eastAsia="Arial" w:hAnsi="Arial" w:cs="Arial"/>
        </w:rPr>
        <w:t>Continued engagement with GU Politics events and Georgetown Voting Coalition groups</w:t>
      </w:r>
    </w:p>
    <w:p w:rsidR="00E2105C" w:rsidRDefault="00356454">
      <w:pPr>
        <w:pBdr>
          <w:top w:val="nil"/>
          <w:left w:val="nil"/>
          <w:bottom w:val="nil"/>
          <w:right w:val="nil"/>
          <w:between w:val="nil"/>
        </w:pBdr>
        <w:spacing w:after="120"/>
        <w:ind w:left="1080"/>
        <w:rPr>
          <w:rFonts w:ascii="Arial" w:eastAsia="Arial" w:hAnsi="Arial" w:cs="Arial"/>
        </w:rPr>
      </w:pPr>
      <w:r>
        <w:rPr>
          <w:rFonts w:ascii="Arial" w:eastAsia="Arial" w:hAnsi="Arial" w:cs="Arial"/>
          <w:b/>
        </w:rPr>
        <w:tab/>
        <w:t>November</w:t>
      </w:r>
      <w:r>
        <w:rPr>
          <w:rFonts w:ascii="Arial" w:eastAsia="Arial" w:hAnsi="Arial" w:cs="Arial"/>
        </w:rPr>
        <w:tab/>
        <w:t>Election Day Event</w:t>
      </w:r>
    </w:p>
    <w:p w:rsidR="00E2105C" w:rsidRDefault="00356454">
      <w:pPr>
        <w:pBdr>
          <w:top w:val="nil"/>
          <w:left w:val="nil"/>
          <w:bottom w:val="nil"/>
          <w:right w:val="nil"/>
          <w:between w:val="nil"/>
        </w:pBdr>
        <w:spacing w:after="120"/>
        <w:ind w:left="1080"/>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Absentee ballot support</w:t>
      </w:r>
    </w:p>
    <w:p w:rsidR="00E2105C" w:rsidRDefault="00356454">
      <w:pPr>
        <w:pBdr>
          <w:top w:val="nil"/>
          <w:left w:val="nil"/>
          <w:bottom w:val="nil"/>
          <w:right w:val="nil"/>
          <w:between w:val="nil"/>
        </w:pBdr>
        <w:spacing w:after="120"/>
        <w:ind w:left="1080"/>
        <w:rPr>
          <w:rFonts w:ascii="Arial" w:eastAsia="Arial" w:hAnsi="Arial" w:cs="Arial"/>
        </w:rPr>
      </w:pPr>
      <w:r>
        <w:rPr>
          <w:rFonts w:ascii="Arial" w:eastAsia="Arial" w:hAnsi="Arial" w:cs="Arial"/>
          <w:b/>
        </w:rPr>
        <w:tab/>
        <w:t>December</w:t>
      </w:r>
      <w:r>
        <w:rPr>
          <w:rFonts w:ascii="Arial" w:eastAsia="Arial" w:hAnsi="Arial" w:cs="Arial"/>
        </w:rPr>
        <w:t xml:space="preserve"> </w:t>
      </w:r>
      <w:r>
        <w:rPr>
          <w:rFonts w:ascii="Arial" w:eastAsia="Arial" w:hAnsi="Arial" w:cs="Arial"/>
        </w:rPr>
        <w:tab/>
        <w:t>Reflections on election strategy</w:t>
      </w:r>
    </w:p>
    <w:p w:rsidR="00E2105C" w:rsidRDefault="00E2105C">
      <w:pPr>
        <w:pBdr>
          <w:top w:val="nil"/>
          <w:left w:val="nil"/>
          <w:bottom w:val="nil"/>
          <w:right w:val="nil"/>
          <w:between w:val="nil"/>
        </w:pBdr>
        <w:spacing w:after="120"/>
        <w:ind w:left="1080"/>
        <w:rPr>
          <w:rFonts w:ascii="Arial" w:eastAsia="Arial" w:hAnsi="Arial" w:cs="Arial"/>
          <w:b/>
        </w:rPr>
      </w:pPr>
    </w:p>
    <w:p w:rsidR="00E2105C" w:rsidRDefault="00356454">
      <w:pPr>
        <w:numPr>
          <w:ilvl w:val="0"/>
          <w:numId w:val="5"/>
        </w:num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Spring 2021:</w:t>
      </w:r>
      <w:r>
        <w:rPr>
          <w:rFonts w:ascii="Arial" w:eastAsia="Arial" w:hAnsi="Arial" w:cs="Arial"/>
          <w:color w:val="000000"/>
        </w:rPr>
        <w:t xml:space="preserve"> </w:t>
      </w:r>
    </w:p>
    <w:p w:rsidR="00E2105C" w:rsidRDefault="00356454">
      <w:pPr>
        <w:pBdr>
          <w:top w:val="nil"/>
          <w:left w:val="nil"/>
          <w:bottom w:val="nil"/>
          <w:right w:val="nil"/>
          <w:between w:val="nil"/>
        </w:pBdr>
        <w:spacing w:after="120"/>
        <w:ind w:left="1080"/>
        <w:rPr>
          <w:rFonts w:ascii="Arial" w:eastAsia="Arial" w:hAnsi="Arial" w:cs="Arial"/>
        </w:rPr>
      </w:pPr>
      <w:r>
        <w:rPr>
          <w:rFonts w:ascii="Arial" w:eastAsia="Arial" w:hAnsi="Arial" w:cs="Arial"/>
        </w:rPr>
        <w:tab/>
      </w:r>
      <w:r>
        <w:rPr>
          <w:rFonts w:ascii="Arial" w:eastAsia="Arial" w:hAnsi="Arial" w:cs="Arial"/>
          <w:b/>
        </w:rPr>
        <w:t>January</w:t>
      </w:r>
      <w:r>
        <w:rPr>
          <w:rFonts w:ascii="Arial" w:eastAsia="Arial" w:hAnsi="Arial" w:cs="Arial"/>
        </w:rPr>
        <w:tab/>
        <w:t>Reflections on 2020 elections and events</w:t>
      </w:r>
    </w:p>
    <w:p w:rsidR="00E2105C" w:rsidRDefault="00356454">
      <w:pPr>
        <w:pBdr>
          <w:top w:val="nil"/>
          <w:left w:val="nil"/>
          <w:bottom w:val="nil"/>
          <w:right w:val="nil"/>
          <w:between w:val="nil"/>
        </w:pBdr>
        <w:spacing w:after="120"/>
        <w:ind w:left="1080"/>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Brainstorming programming/speakers for 2021</w:t>
      </w:r>
    </w:p>
    <w:p w:rsidR="00E2105C" w:rsidRDefault="00356454">
      <w:pPr>
        <w:pBdr>
          <w:top w:val="nil"/>
          <w:left w:val="nil"/>
          <w:bottom w:val="nil"/>
          <w:right w:val="nil"/>
          <w:between w:val="nil"/>
        </w:pBdr>
        <w:spacing w:after="120"/>
        <w:ind w:left="1080"/>
        <w:rPr>
          <w:rFonts w:ascii="Arial" w:eastAsia="Arial" w:hAnsi="Arial" w:cs="Arial"/>
        </w:rPr>
      </w:pPr>
      <w:r>
        <w:rPr>
          <w:rFonts w:ascii="Arial" w:eastAsia="Arial" w:hAnsi="Arial" w:cs="Arial"/>
          <w:b/>
        </w:rPr>
        <w:tab/>
        <w:t>February</w:t>
      </w:r>
      <w:r>
        <w:rPr>
          <w:rFonts w:ascii="Arial" w:eastAsia="Arial" w:hAnsi="Arial" w:cs="Arial"/>
        </w:rPr>
        <w:tab/>
        <w:t>Host voting event/speaker</w:t>
      </w:r>
    </w:p>
    <w:p w:rsidR="00E2105C" w:rsidRDefault="00356454">
      <w:pPr>
        <w:pBdr>
          <w:top w:val="nil"/>
          <w:left w:val="nil"/>
          <w:bottom w:val="nil"/>
          <w:right w:val="nil"/>
          <w:between w:val="nil"/>
        </w:pBdr>
        <w:spacing w:after="120"/>
        <w:ind w:left="1080"/>
        <w:rPr>
          <w:rFonts w:ascii="Arial" w:eastAsia="Arial" w:hAnsi="Arial" w:cs="Arial"/>
        </w:rPr>
      </w:pPr>
      <w:r>
        <w:rPr>
          <w:rFonts w:ascii="Arial" w:eastAsia="Arial" w:hAnsi="Arial" w:cs="Arial"/>
          <w:b/>
        </w:rPr>
        <w:tab/>
        <w:t>March</w:t>
      </w:r>
      <w:r>
        <w:rPr>
          <w:rFonts w:ascii="Arial" w:eastAsia="Arial" w:hAnsi="Arial" w:cs="Arial"/>
        </w:rPr>
        <w:tab/>
      </w:r>
      <w:r>
        <w:rPr>
          <w:rFonts w:ascii="Arial" w:eastAsia="Arial" w:hAnsi="Arial" w:cs="Arial"/>
        </w:rPr>
        <w:tab/>
        <w:t>Host voting event/speaker</w:t>
      </w:r>
    </w:p>
    <w:p w:rsidR="00E2105C" w:rsidRDefault="00356454">
      <w:pPr>
        <w:pBdr>
          <w:top w:val="nil"/>
          <w:left w:val="nil"/>
          <w:bottom w:val="nil"/>
          <w:right w:val="nil"/>
          <w:between w:val="nil"/>
        </w:pBdr>
        <w:spacing w:after="120"/>
        <w:ind w:left="1080"/>
        <w:rPr>
          <w:rFonts w:ascii="Arial" w:eastAsia="Arial" w:hAnsi="Arial" w:cs="Arial"/>
        </w:rPr>
      </w:pPr>
      <w:r>
        <w:rPr>
          <w:rFonts w:ascii="Arial" w:eastAsia="Arial" w:hAnsi="Arial" w:cs="Arial"/>
          <w:b/>
        </w:rPr>
        <w:tab/>
        <w:t>April</w:t>
      </w:r>
      <w:r>
        <w:rPr>
          <w:rFonts w:ascii="Arial" w:eastAsia="Arial" w:hAnsi="Arial" w:cs="Arial"/>
        </w:rPr>
        <w:tab/>
      </w:r>
      <w:r>
        <w:rPr>
          <w:rFonts w:ascii="Arial" w:eastAsia="Arial" w:hAnsi="Arial" w:cs="Arial"/>
        </w:rPr>
        <w:tab/>
        <w:t>Strategize for 2021/22 school year</w:t>
      </w:r>
    </w:p>
    <w:p w:rsidR="00E2105C" w:rsidRDefault="00356454">
      <w:pPr>
        <w:pBdr>
          <w:top w:val="nil"/>
          <w:left w:val="nil"/>
          <w:bottom w:val="nil"/>
          <w:right w:val="nil"/>
          <w:between w:val="nil"/>
        </w:pBdr>
        <w:spacing w:after="120"/>
        <w:ind w:left="1080"/>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Review NSLVE Report (if released by then)</w:t>
      </w:r>
    </w:p>
    <w:p w:rsidR="00E2105C" w:rsidRDefault="00356454">
      <w:pPr>
        <w:pBdr>
          <w:top w:val="nil"/>
          <w:left w:val="nil"/>
          <w:bottom w:val="nil"/>
          <w:right w:val="nil"/>
          <w:between w:val="nil"/>
        </w:pBdr>
        <w:spacing w:after="120"/>
        <w:ind w:left="1080"/>
        <w:rPr>
          <w:rFonts w:ascii="Arial" w:eastAsia="Arial" w:hAnsi="Arial" w:cs="Arial"/>
        </w:rPr>
      </w:pPr>
      <w:r>
        <w:rPr>
          <w:rFonts w:ascii="Arial" w:eastAsia="Arial" w:hAnsi="Arial" w:cs="Arial"/>
          <w:b/>
        </w:rPr>
        <w:tab/>
        <w:t>May</w:t>
      </w:r>
      <w:r>
        <w:rPr>
          <w:rFonts w:ascii="Arial" w:eastAsia="Arial" w:hAnsi="Arial" w:cs="Arial"/>
        </w:rPr>
        <w:tab/>
      </w:r>
      <w:r>
        <w:rPr>
          <w:rFonts w:ascii="Arial" w:eastAsia="Arial" w:hAnsi="Arial" w:cs="Arial"/>
        </w:rPr>
        <w:tab/>
        <w:t>Strategize for 2021/22 school year</w:t>
      </w:r>
    </w:p>
    <w:p w:rsidR="00E2105C" w:rsidRDefault="00356454">
      <w:pPr>
        <w:rPr>
          <w:rFonts w:ascii="Arial" w:eastAsia="Arial" w:hAnsi="Arial" w:cs="Arial"/>
          <w:color w:val="000000"/>
        </w:rPr>
      </w:pPr>
      <w:r>
        <w:lastRenderedPageBreak/>
        <w:br w:type="page"/>
      </w:r>
    </w:p>
    <w:p w:rsidR="00E2105C" w:rsidRDefault="00356454">
      <w:pPr>
        <w:rPr>
          <w:rFonts w:ascii="Arial" w:eastAsia="Arial" w:hAnsi="Arial" w:cs="Arial"/>
          <w:b/>
        </w:rPr>
      </w:pPr>
      <w:r>
        <w:rPr>
          <w:rFonts w:ascii="Arial" w:eastAsia="Arial" w:hAnsi="Arial" w:cs="Arial"/>
          <w:color w:val="000000"/>
        </w:rPr>
        <w:lastRenderedPageBreak/>
        <w:t>J</w:t>
      </w:r>
      <w:r>
        <w:rPr>
          <w:rFonts w:ascii="Arial" w:eastAsia="Arial" w:hAnsi="Arial" w:cs="Arial"/>
          <w:b/>
          <w:color w:val="000000"/>
        </w:rPr>
        <w:t>Janu</w:t>
      </w:r>
    </w:p>
    <w:p w:rsidR="00E2105C" w:rsidRDefault="00356454">
      <w:pPr>
        <w:pBdr>
          <w:top w:val="nil"/>
          <w:left w:val="nil"/>
          <w:bottom w:val="nil"/>
          <w:right w:val="nil"/>
          <w:between w:val="nil"/>
        </w:pBdr>
        <w:ind w:left="720" w:hanging="720"/>
        <w:rPr>
          <w:rFonts w:ascii="Arial" w:eastAsia="Arial" w:hAnsi="Arial" w:cs="Arial"/>
          <w:b/>
          <w:color w:val="000000"/>
        </w:rPr>
      </w:pPr>
      <w:r>
        <w:rPr>
          <w:noProof/>
        </w:rPr>
        <mc:AlternateContent>
          <mc:Choice Requires="wpg">
            <w:drawing>
              <wp:anchor distT="0" distB="0" distL="114300" distR="114300" simplePos="0" relativeHeight="251670528" behindDoc="0" locked="0" layoutInCell="1" hidden="0" allowOverlap="1">
                <wp:simplePos x="0" y="0"/>
                <wp:positionH relativeFrom="column">
                  <wp:posOffset>-749299</wp:posOffset>
                </wp:positionH>
                <wp:positionV relativeFrom="paragraph">
                  <wp:posOffset>-901699</wp:posOffset>
                </wp:positionV>
                <wp:extent cx="7891145" cy="926465"/>
                <wp:effectExtent l="0" t="0" r="0" b="0"/>
                <wp:wrapSquare wrapText="bothSides" distT="0" distB="0" distL="114300" distR="114300"/>
                <wp:docPr id="7" name="Rectangle 7"/>
                <wp:cNvGraphicFramePr/>
                <a:graphic xmlns:a="http://schemas.openxmlformats.org/drawingml/2006/main">
                  <a:graphicData uri="http://schemas.microsoft.com/office/word/2010/wordprocessingShape">
                    <wps:wsp>
                      <wps:cNvSpPr/>
                      <wps:spPr>
                        <a:xfrm>
                          <a:off x="1405190" y="3321530"/>
                          <a:ext cx="7881620" cy="916940"/>
                        </a:xfrm>
                        <a:prstGeom prst="rect">
                          <a:avLst/>
                        </a:prstGeom>
                        <a:solidFill>
                          <a:srgbClr val="E94E30"/>
                        </a:solidFill>
                        <a:ln>
                          <a:noFill/>
                        </a:ln>
                      </wps:spPr>
                      <wps:txbx>
                        <w:txbxContent>
                          <w:p w:rsidR="00E2105C" w:rsidRDefault="00356454">
                            <w:pPr>
                              <w:textDirection w:val="btLr"/>
                            </w:pPr>
                            <w:r>
                              <w:rPr>
                                <w:rFonts w:ascii="Arial" w:eastAsia="Arial" w:hAnsi="Arial" w:cs="Arial"/>
                                <w:color w:val="FFFFFF"/>
                                <w:sz w:val="56"/>
                              </w:rPr>
                              <w:t xml:space="preserve">   </w:t>
                            </w:r>
                            <w:r>
                              <w:rPr>
                                <w:rFonts w:ascii="Arial" w:eastAsia="Arial" w:hAnsi="Arial" w:cs="Arial"/>
                                <w:b/>
                                <w:color w:val="FFFFFF"/>
                                <w:sz w:val="48"/>
                              </w:rPr>
                              <w:t>| Monitoring and Evaluation</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-749299</wp:posOffset>
                </wp:positionH>
                <wp:positionV relativeFrom="paragraph">
                  <wp:posOffset>-901699</wp:posOffset>
                </wp:positionV>
                <wp:extent cx="7891145" cy="926465"/>
                <wp:effectExtent b="0" l="0" r="0" t="0"/>
                <wp:wrapSquare wrapText="bothSides" distB="0" distT="0" distL="114300" distR="114300"/>
                <wp:docPr id="7"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7891145" cy="926465"/>
                        </a:xfrm>
                        <a:prstGeom prst="rect"/>
                        <a:ln/>
                      </pic:spPr>
                    </pic:pic>
                  </a:graphicData>
                </a:graphic>
              </wp:anchor>
            </w:drawing>
          </mc:Fallback>
        </mc:AlternateContent>
      </w:r>
    </w:p>
    <w:p w:rsidR="00E2105C" w:rsidRDefault="00356454">
      <w:pPr>
        <w:rPr>
          <w:rFonts w:ascii="Arial" w:eastAsia="Arial" w:hAnsi="Arial" w:cs="Arial"/>
        </w:rPr>
      </w:pPr>
      <w:r>
        <w:rPr>
          <w:rFonts w:ascii="Arial" w:eastAsia="Arial" w:hAnsi="Arial" w:cs="Arial"/>
        </w:rPr>
        <w:t>To track progress toward achieving goals through strategies and tactics, ensure regular communication with stakeholders and track quantitative and qualitative data.</w:t>
      </w:r>
    </w:p>
    <w:p w:rsidR="00E2105C" w:rsidRDefault="00E2105C">
      <w:pPr>
        <w:rPr>
          <w:rFonts w:ascii="Arial" w:eastAsia="Arial" w:hAnsi="Arial" w:cs="Arial"/>
        </w:rPr>
      </w:pPr>
    </w:p>
    <w:p w:rsidR="00E2105C" w:rsidRDefault="00E2105C">
      <w:pPr>
        <w:rPr>
          <w:rFonts w:ascii="Arial" w:eastAsia="Arial" w:hAnsi="Arial" w:cs="Arial"/>
        </w:rPr>
      </w:pPr>
    </w:p>
    <w:p w:rsidR="00E2105C" w:rsidRDefault="00356454">
      <w:pPr>
        <w:numPr>
          <w:ilvl w:val="0"/>
          <w:numId w:val="7"/>
        </w:num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Meetings</w:t>
      </w:r>
      <w:r>
        <w:rPr>
          <w:rFonts w:ascii="Arial" w:eastAsia="Arial" w:hAnsi="Arial" w:cs="Arial"/>
          <w:color w:val="000000"/>
        </w:rPr>
        <w:t>:</w:t>
      </w:r>
    </w:p>
    <w:p w:rsidR="00E2105C" w:rsidRDefault="00356454">
      <w:pPr>
        <w:numPr>
          <w:ilvl w:val="0"/>
          <w:numId w:val="10"/>
        </w:numPr>
        <w:rPr>
          <w:rFonts w:ascii="Arial" w:eastAsia="Arial" w:hAnsi="Arial" w:cs="Arial"/>
        </w:rPr>
      </w:pPr>
      <w:r>
        <w:rPr>
          <w:rFonts w:ascii="Arial" w:eastAsia="Arial" w:hAnsi="Arial" w:cs="Arial"/>
        </w:rPr>
        <w:t>Weekly core team meetings</w:t>
      </w:r>
    </w:p>
    <w:p w:rsidR="00E2105C" w:rsidRDefault="00356454">
      <w:pPr>
        <w:numPr>
          <w:ilvl w:val="0"/>
          <w:numId w:val="10"/>
        </w:numPr>
        <w:rPr>
          <w:rFonts w:ascii="Arial" w:eastAsia="Arial" w:hAnsi="Arial" w:cs="Arial"/>
        </w:rPr>
      </w:pPr>
      <w:r>
        <w:rPr>
          <w:rFonts w:ascii="Arial" w:eastAsia="Arial" w:hAnsi="Arial" w:cs="Arial"/>
        </w:rPr>
        <w:t>Biweekly meetings with program manager</w:t>
      </w:r>
    </w:p>
    <w:p w:rsidR="00E2105C" w:rsidRDefault="00356454">
      <w:pPr>
        <w:numPr>
          <w:ilvl w:val="0"/>
          <w:numId w:val="10"/>
        </w:numPr>
        <w:spacing w:after="120"/>
        <w:rPr>
          <w:rFonts w:ascii="Arial" w:eastAsia="Arial" w:hAnsi="Arial" w:cs="Arial"/>
        </w:rPr>
      </w:pPr>
      <w:r>
        <w:rPr>
          <w:rFonts w:ascii="Arial" w:eastAsia="Arial" w:hAnsi="Arial" w:cs="Arial"/>
        </w:rPr>
        <w:t>Monthly (at least) meetings with campus champion (Carly)</w:t>
      </w:r>
    </w:p>
    <w:p w:rsidR="00E2105C" w:rsidRDefault="00E2105C">
      <w:pPr>
        <w:spacing w:after="120"/>
        <w:ind w:left="1440"/>
        <w:rPr>
          <w:rFonts w:ascii="Arial" w:eastAsia="Arial" w:hAnsi="Arial" w:cs="Arial"/>
        </w:rPr>
      </w:pPr>
    </w:p>
    <w:p w:rsidR="00E2105C" w:rsidRDefault="00356454">
      <w:pPr>
        <w:numPr>
          <w:ilvl w:val="0"/>
          <w:numId w:val="7"/>
        </w:num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Event Reports:</w:t>
      </w:r>
      <w:r>
        <w:rPr>
          <w:rFonts w:ascii="Arial" w:eastAsia="Arial" w:hAnsi="Arial" w:cs="Arial"/>
          <w:color w:val="000000"/>
        </w:rPr>
        <w:t xml:space="preserve"> </w:t>
      </w:r>
    </w:p>
    <w:p w:rsidR="00E2105C" w:rsidRDefault="00356454">
      <w:pPr>
        <w:numPr>
          <w:ilvl w:val="0"/>
          <w:numId w:val="10"/>
        </w:numPr>
        <w:rPr>
          <w:rFonts w:ascii="Arial" w:eastAsia="Arial" w:hAnsi="Arial" w:cs="Arial"/>
        </w:rPr>
      </w:pPr>
      <w:r>
        <w:rPr>
          <w:rFonts w:ascii="Arial" w:eastAsia="Arial" w:hAnsi="Arial" w:cs="Arial"/>
        </w:rPr>
        <w:t>Use of AGF program tracker after events/programming</w:t>
      </w:r>
    </w:p>
    <w:p w:rsidR="00E2105C" w:rsidRDefault="00356454">
      <w:pPr>
        <w:numPr>
          <w:ilvl w:val="0"/>
          <w:numId w:val="10"/>
        </w:numPr>
        <w:spacing w:after="120"/>
        <w:rPr>
          <w:rFonts w:ascii="Arial" w:eastAsia="Arial" w:hAnsi="Arial" w:cs="Arial"/>
        </w:rPr>
      </w:pPr>
      <w:r>
        <w:rPr>
          <w:rFonts w:ascii="Arial" w:eastAsia="Arial" w:hAnsi="Arial" w:cs="Arial"/>
        </w:rPr>
        <w:t>Using data from our bit.ly and Vote.org</w:t>
      </w:r>
    </w:p>
    <w:p w:rsidR="00E2105C" w:rsidRDefault="00E2105C">
      <w:pPr>
        <w:spacing w:after="120"/>
        <w:rPr>
          <w:rFonts w:ascii="Arial" w:eastAsia="Arial" w:hAnsi="Arial" w:cs="Arial"/>
        </w:rPr>
      </w:pPr>
    </w:p>
    <w:p w:rsidR="00E2105C" w:rsidRDefault="00356454">
      <w:pPr>
        <w:numPr>
          <w:ilvl w:val="0"/>
          <w:numId w:val="7"/>
        </w:num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NSLVE:</w:t>
      </w:r>
      <w:r>
        <w:rPr>
          <w:rFonts w:ascii="Arial" w:eastAsia="Arial" w:hAnsi="Arial" w:cs="Arial"/>
          <w:color w:val="000000"/>
        </w:rPr>
        <w:t xml:space="preserve"> </w:t>
      </w:r>
    </w:p>
    <w:p w:rsidR="00E2105C" w:rsidRDefault="00356454">
      <w:pPr>
        <w:numPr>
          <w:ilvl w:val="0"/>
          <w:numId w:val="10"/>
        </w:numPr>
        <w:rPr>
          <w:rFonts w:ascii="Arial" w:eastAsia="Arial" w:hAnsi="Arial" w:cs="Arial"/>
        </w:rPr>
      </w:pPr>
      <w:r>
        <w:rPr>
          <w:rFonts w:ascii="Arial" w:eastAsia="Arial" w:hAnsi="Arial" w:cs="Arial"/>
        </w:rPr>
        <w:t>Designate a team meeting to going over dat</w:t>
      </w:r>
      <w:r>
        <w:rPr>
          <w:rFonts w:ascii="Arial" w:eastAsia="Arial" w:hAnsi="Arial" w:cs="Arial"/>
        </w:rPr>
        <w:t>a and identifying key data points and trends</w:t>
      </w:r>
    </w:p>
    <w:p w:rsidR="00E2105C" w:rsidRDefault="00356454">
      <w:pPr>
        <w:numPr>
          <w:ilvl w:val="0"/>
          <w:numId w:val="10"/>
        </w:numPr>
        <w:rPr>
          <w:rFonts w:ascii="Arial" w:eastAsia="Arial" w:hAnsi="Arial" w:cs="Arial"/>
        </w:rPr>
      </w:pPr>
      <w:r>
        <w:rPr>
          <w:rFonts w:ascii="Arial" w:eastAsia="Arial" w:hAnsi="Arial" w:cs="Arial"/>
        </w:rPr>
        <w:t>Create a graphic to demonstrate changes in the data between 2016-2020</w:t>
      </w:r>
    </w:p>
    <w:p w:rsidR="00E2105C" w:rsidRDefault="00356454">
      <w:pPr>
        <w:numPr>
          <w:ilvl w:val="0"/>
          <w:numId w:val="10"/>
        </w:numPr>
        <w:spacing w:after="120"/>
        <w:rPr>
          <w:rFonts w:ascii="Arial" w:eastAsia="Arial" w:hAnsi="Arial" w:cs="Arial"/>
        </w:rPr>
      </w:pPr>
      <w:r>
        <w:rPr>
          <w:rFonts w:ascii="Arial" w:eastAsia="Arial" w:hAnsi="Arial" w:cs="Arial"/>
        </w:rPr>
        <w:t>Target which demographics on campus are the least likely to be registered to vote</w:t>
      </w:r>
    </w:p>
    <w:p w:rsidR="00E2105C" w:rsidRDefault="00E2105C">
      <w:pPr>
        <w:spacing w:after="120"/>
        <w:rPr>
          <w:rFonts w:ascii="Arial" w:eastAsia="Arial" w:hAnsi="Arial" w:cs="Arial"/>
        </w:rPr>
      </w:pPr>
    </w:p>
    <w:p w:rsidR="00E2105C" w:rsidRDefault="00356454">
      <w:pPr>
        <w:numPr>
          <w:ilvl w:val="0"/>
          <w:numId w:val="7"/>
        </w:num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Research:</w:t>
      </w:r>
      <w:r>
        <w:rPr>
          <w:rFonts w:ascii="Arial" w:eastAsia="Arial" w:hAnsi="Arial" w:cs="Arial"/>
          <w:color w:val="000000"/>
        </w:rPr>
        <w:t xml:space="preserve"> </w:t>
      </w:r>
    </w:p>
    <w:p w:rsidR="00E2105C" w:rsidRDefault="00356454">
      <w:pPr>
        <w:numPr>
          <w:ilvl w:val="0"/>
          <w:numId w:val="10"/>
        </w:numPr>
        <w:rPr>
          <w:rFonts w:ascii="Arial" w:eastAsia="Arial" w:hAnsi="Arial" w:cs="Arial"/>
        </w:rPr>
      </w:pPr>
      <w:r>
        <w:rPr>
          <w:rFonts w:ascii="Arial" w:eastAsia="Arial" w:hAnsi="Arial" w:cs="Arial"/>
        </w:rPr>
        <w:t>Sending out survey to our mailing list/GU Politics mailing list before 2020 election about what programming people desire/would find the most helpful</w:t>
      </w:r>
    </w:p>
    <w:p w:rsidR="00E2105C" w:rsidRDefault="00356454">
      <w:pPr>
        <w:numPr>
          <w:ilvl w:val="0"/>
          <w:numId w:val="10"/>
        </w:numPr>
        <w:spacing w:after="120"/>
        <w:rPr>
          <w:rFonts w:ascii="Arial" w:eastAsia="Arial" w:hAnsi="Arial" w:cs="Arial"/>
        </w:rPr>
      </w:pPr>
      <w:r>
        <w:rPr>
          <w:rFonts w:ascii="Arial" w:eastAsia="Arial" w:hAnsi="Arial" w:cs="Arial"/>
        </w:rPr>
        <w:t>Sending out survey to our mailing list/GU Politics mailing list after 2020 election about visibility and e</w:t>
      </w:r>
      <w:r>
        <w:rPr>
          <w:rFonts w:ascii="Arial" w:eastAsia="Arial" w:hAnsi="Arial" w:cs="Arial"/>
        </w:rPr>
        <w:t>ffectiveness of efforts</w:t>
      </w:r>
    </w:p>
    <w:p w:rsidR="00E2105C" w:rsidRDefault="00356454">
      <w:pPr>
        <w:ind w:left="360"/>
        <w:rPr>
          <w:rFonts w:ascii="Arial" w:eastAsia="Arial" w:hAnsi="Arial" w:cs="Arial"/>
        </w:rPr>
      </w:pPr>
      <w:r>
        <w:rPr>
          <w:noProof/>
        </w:rPr>
        <w:lastRenderedPageBreak/>
        <w:drawing>
          <wp:anchor distT="114300" distB="114300" distL="114300" distR="114300" simplePos="0" relativeHeight="251671552" behindDoc="0" locked="0" layoutInCell="1" hidden="0" allowOverlap="1">
            <wp:simplePos x="0" y="0"/>
            <wp:positionH relativeFrom="column">
              <wp:posOffset>1704975</wp:posOffset>
            </wp:positionH>
            <wp:positionV relativeFrom="paragraph">
              <wp:posOffset>142875</wp:posOffset>
            </wp:positionV>
            <wp:extent cx="2967038" cy="1974615"/>
            <wp:effectExtent l="0" t="0" r="0" b="0"/>
            <wp:wrapSquare wrapText="bothSides" distT="114300" distB="114300" distL="114300" distR="114300"/>
            <wp:docPr id="1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a:stretch>
                      <a:fillRect/>
                    </a:stretch>
                  </pic:blipFill>
                  <pic:spPr>
                    <a:xfrm>
                      <a:off x="0" y="0"/>
                      <a:ext cx="2967038" cy="1974615"/>
                    </a:xfrm>
                    <a:prstGeom prst="rect">
                      <a:avLst/>
                    </a:prstGeom>
                    <a:ln/>
                  </pic:spPr>
                </pic:pic>
              </a:graphicData>
            </a:graphic>
          </wp:anchor>
        </w:drawing>
      </w:r>
    </w:p>
    <w:sectPr w:rsidR="00E2105C">
      <w:footerReference w:type="even" r:id="rId21"/>
      <w:footerReference w:type="default" r:id="rId22"/>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454" w:rsidRDefault="00356454">
      <w:r>
        <w:separator/>
      </w:r>
    </w:p>
  </w:endnote>
  <w:endnote w:type="continuationSeparator" w:id="0">
    <w:p w:rsidR="00356454" w:rsidRDefault="00356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05C" w:rsidRDefault="00356454">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rsidR="00E2105C" w:rsidRDefault="00356454">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rsidR="00E2105C" w:rsidRDefault="00E2105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05C" w:rsidRDefault="00356454">
    <w:pPr>
      <w:pBdr>
        <w:top w:val="nil"/>
        <w:left w:val="nil"/>
        <w:bottom w:val="nil"/>
        <w:right w:val="nil"/>
        <w:between w:val="nil"/>
      </w:pBdr>
      <w:tabs>
        <w:tab w:val="center" w:pos="4680"/>
        <w:tab w:val="right" w:pos="9360"/>
      </w:tabs>
      <w:jc w:val="center"/>
      <w:rPr>
        <w:rFonts w:ascii="Arial" w:eastAsia="Arial" w:hAnsi="Arial" w:cs="Arial"/>
        <w:color w:val="000000"/>
      </w:rPr>
    </w:pPr>
    <w:r>
      <w:rPr>
        <w:color w:val="000000"/>
      </w:rPr>
      <w:fldChar w:fldCharType="begin"/>
    </w:r>
    <w:r>
      <w:rPr>
        <w:color w:val="000000"/>
      </w:rPr>
      <w:instrText>PAGE</w:instrText>
    </w:r>
    <w:r w:rsidR="00570951">
      <w:rPr>
        <w:color w:val="000000"/>
      </w:rPr>
      <w:fldChar w:fldCharType="separate"/>
    </w:r>
    <w:r w:rsidR="00570951">
      <w:rPr>
        <w:noProof/>
        <w:color w:val="000000"/>
      </w:rPr>
      <w:t>2</w:t>
    </w:r>
    <w:r>
      <w:rPr>
        <w:color w:val="000000"/>
      </w:rPr>
      <w:fldChar w:fldCharType="end"/>
    </w:r>
  </w:p>
  <w:p w:rsidR="00E2105C" w:rsidRDefault="00356454">
    <w:pPr>
      <w:pBdr>
        <w:top w:val="nil"/>
        <w:left w:val="nil"/>
        <w:bottom w:val="nil"/>
        <w:right w:val="nil"/>
        <w:between w:val="nil"/>
      </w:pBdr>
      <w:tabs>
        <w:tab w:val="center" w:pos="4680"/>
        <w:tab w:val="right" w:pos="9360"/>
      </w:tabs>
      <w:rPr>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-736599</wp:posOffset>
              </wp:positionH>
              <wp:positionV relativeFrom="paragraph">
                <wp:posOffset>63500</wp:posOffset>
              </wp:positionV>
              <wp:extent cx="3689451" cy="19050"/>
              <wp:effectExtent l="0" t="0" r="0" b="0"/>
              <wp:wrapNone/>
              <wp:docPr id="5" name="Straight Arrow Connector 5"/>
              <wp:cNvGraphicFramePr/>
              <a:graphic xmlns:a="http://schemas.openxmlformats.org/drawingml/2006/main">
                <a:graphicData uri="http://schemas.microsoft.com/office/word/2010/wordprocessingShape">
                  <wps:wsp>
                    <wps:cNvCnPr/>
                    <wps:spPr>
                      <a:xfrm rot="10800000">
                        <a:off x="3501275" y="3778196"/>
                        <a:ext cx="3689451" cy="3608"/>
                      </a:xfrm>
                      <a:prstGeom prst="straightConnector1">
                        <a:avLst/>
                      </a:prstGeom>
                      <a:noFill/>
                      <a:ln w="19050" cap="flat" cmpd="sng">
                        <a:solidFill>
                          <a:srgbClr val="53B3AD"/>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-736599</wp:posOffset>
              </wp:positionH>
              <wp:positionV relativeFrom="paragraph">
                <wp:posOffset>63500</wp:posOffset>
              </wp:positionV>
              <wp:extent cx="3689451" cy="19050"/>
              <wp:effectExtent b="0" l="0" r="0" t="0"/>
              <wp:wrapNone/>
              <wp:docPr id="5"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3689451" cy="1905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3441700</wp:posOffset>
              </wp:positionH>
              <wp:positionV relativeFrom="paragraph">
                <wp:posOffset>63500</wp:posOffset>
              </wp:positionV>
              <wp:extent cx="3689451" cy="19050"/>
              <wp:effectExtent l="0" t="0" r="0" b="0"/>
              <wp:wrapNone/>
              <wp:docPr id="9" name="Straight Arrow Connector 9"/>
              <wp:cNvGraphicFramePr/>
              <a:graphic xmlns:a="http://schemas.openxmlformats.org/drawingml/2006/main">
                <a:graphicData uri="http://schemas.microsoft.com/office/word/2010/wordprocessingShape">
                  <wps:wsp>
                    <wps:cNvCnPr/>
                    <wps:spPr>
                      <a:xfrm rot="10800000">
                        <a:off x="3501275" y="3778196"/>
                        <a:ext cx="3689451" cy="3608"/>
                      </a:xfrm>
                      <a:prstGeom prst="straightConnector1">
                        <a:avLst/>
                      </a:prstGeom>
                      <a:noFill/>
                      <a:ln w="19050" cap="flat" cmpd="sng">
                        <a:solidFill>
                          <a:srgbClr val="53B3AD"/>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3441700</wp:posOffset>
              </wp:positionH>
              <wp:positionV relativeFrom="paragraph">
                <wp:posOffset>63500</wp:posOffset>
              </wp:positionV>
              <wp:extent cx="3689451" cy="19050"/>
              <wp:effectExtent b="0" l="0" r="0" t="0"/>
              <wp:wrapNone/>
              <wp:docPr id="9" name="image11.png"/>
              <a:graphic>
                <a:graphicData uri="http://schemas.openxmlformats.org/drawingml/2006/picture">
                  <pic:pic>
                    <pic:nvPicPr>
                      <pic:cNvPr id="0" name="image11.png"/>
                      <pic:cNvPicPr preferRelativeResize="0"/>
                    </pic:nvPicPr>
                    <pic:blipFill>
                      <a:blip r:embed="rId2"/>
                      <a:srcRect/>
                      <a:stretch>
                        <a:fillRect/>
                      </a:stretch>
                    </pic:blipFill>
                    <pic:spPr>
                      <a:xfrm>
                        <a:off x="0" y="0"/>
                        <a:ext cx="3689451" cy="19050"/>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454" w:rsidRDefault="00356454">
      <w:r>
        <w:separator/>
      </w:r>
    </w:p>
  </w:footnote>
  <w:footnote w:type="continuationSeparator" w:id="0">
    <w:p w:rsidR="00356454" w:rsidRDefault="003564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93B1D"/>
    <w:multiLevelType w:val="multilevel"/>
    <w:tmpl w:val="331E8A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1192A42"/>
    <w:multiLevelType w:val="multilevel"/>
    <w:tmpl w:val="E33E7F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B3C7B41"/>
    <w:multiLevelType w:val="multilevel"/>
    <w:tmpl w:val="5A04C9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D446308"/>
    <w:multiLevelType w:val="multilevel"/>
    <w:tmpl w:val="CBD2F3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FC337CB"/>
    <w:multiLevelType w:val="multilevel"/>
    <w:tmpl w:val="4318690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86B486E"/>
    <w:multiLevelType w:val="multilevel"/>
    <w:tmpl w:val="F5C8AA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9B345DF"/>
    <w:multiLevelType w:val="multilevel"/>
    <w:tmpl w:val="A45CF464"/>
    <w:lvl w:ilvl="0">
      <w:start w:val="1"/>
      <w:numFmt w:val="decimal"/>
      <w:lvlText w:val="%1."/>
      <w:lvlJc w:val="left"/>
      <w:pPr>
        <w:ind w:left="720" w:hanging="360"/>
      </w:pPr>
      <w:rPr>
        <w:i w:val="0"/>
      </w:r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3F6B12"/>
    <w:multiLevelType w:val="multilevel"/>
    <w:tmpl w:val="AF3C1B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57A940B2"/>
    <w:multiLevelType w:val="multilevel"/>
    <w:tmpl w:val="39E0BA3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68A166A"/>
    <w:multiLevelType w:val="multilevel"/>
    <w:tmpl w:val="25DEFE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8217704"/>
    <w:multiLevelType w:val="multilevel"/>
    <w:tmpl w:val="35485B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A686DF1"/>
    <w:multiLevelType w:val="multilevel"/>
    <w:tmpl w:val="2D1627C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7BA11E1E"/>
    <w:multiLevelType w:val="multilevel"/>
    <w:tmpl w:val="1A6E5B9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BEB304E"/>
    <w:multiLevelType w:val="multilevel"/>
    <w:tmpl w:val="CF9654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7E5978CF"/>
    <w:multiLevelType w:val="multilevel"/>
    <w:tmpl w:val="D00863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8"/>
  </w:num>
  <w:num w:numId="2">
    <w:abstractNumId w:val="7"/>
  </w:num>
  <w:num w:numId="3">
    <w:abstractNumId w:val="1"/>
  </w:num>
  <w:num w:numId="4">
    <w:abstractNumId w:val="9"/>
  </w:num>
  <w:num w:numId="5">
    <w:abstractNumId w:val="4"/>
  </w:num>
  <w:num w:numId="6">
    <w:abstractNumId w:val="11"/>
  </w:num>
  <w:num w:numId="7">
    <w:abstractNumId w:val="6"/>
  </w:num>
  <w:num w:numId="8">
    <w:abstractNumId w:val="5"/>
  </w:num>
  <w:num w:numId="9">
    <w:abstractNumId w:val="0"/>
  </w:num>
  <w:num w:numId="10">
    <w:abstractNumId w:val="10"/>
  </w:num>
  <w:num w:numId="11">
    <w:abstractNumId w:val="12"/>
  </w:num>
  <w:num w:numId="12">
    <w:abstractNumId w:val="14"/>
  </w:num>
  <w:num w:numId="13">
    <w:abstractNumId w:val="2"/>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05C"/>
    <w:rsid w:val="00356454"/>
    <w:rsid w:val="00570951"/>
    <w:rsid w:val="00E21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D3FAB8-93D7-4400-8D2C-90F743E88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4.png"/><Relationship Id="rId12" Type="http://schemas.openxmlformats.org/officeDocument/2006/relationships/image" Target="media/image6.png"/><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8.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10.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1252</Words>
  <Characters>7142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Gabrielle Slaughter</dc:creator>
  <cp:lastModifiedBy>Gabrielle Slaughter</cp:lastModifiedBy>
  <cp:revision>2</cp:revision>
  <dcterms:created xsi:type="dcterms:W3CDTF">2020-08-27T18:17:00Z</dcterms:created>
  <dcterms:modified xsi:type="dcterms:W3CDTF">2020-08-27T18:17:00Z</dcterms:modified>
</cp:coreProperties>
</file>